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A567" w14:textId="77777777" w:rsidR="00A02060" w:rsidRPr="00A550E7" w:rsidRDefault="00A02060" w:rsidP="00A02060">
      <w:pPr>
        <w:spacing w:line="315" w:lineRule="atLeast"/>
        <w:ind w:left="284"/>
        <w:rPr>
          <w:rFonts w:asciiTheme="majorHAnsi" w:eastAsia="Times New Roman" w:hAnsiTheme="majorHAnsi" w:cstheme="minorHAnsi"/>
          <w:b/>
          <w:bCs/>
          <w:lang w:eastAsia="en-GB"/>
        </w:rPr>
      </w:pPr>
      <w:r w:rsidRPr="00A550E7">
        <w:rPr>
          <w:rFonts w:asciiTheme="majorHAnsi" w:eastAsia="Times New Roman" w:hAnsiTheme="majorHAnsi" w:cstheme="minorHAnsi"/>
          <w:b/>
          <w:bCs/>
          <w:lang w:eastAsia="en-GB"/>
        </w:rPr>
        <w:t xml:space="preserve">COVID-19 Update </w:t>
      </w:r>
    </w:p>
    <w:p w14:paraId="55893BAE" w14:textId="77777777" w:rsidR="00A02060" w:rsidRPr="00A550E7" w:rsidRDefault="00A02060" w:rsidP="00A02060">
      <w:pPr>
        <w:spacing w:line="315" w:lineRule="atLeast"/>
        <w:rPr>
          <w:rFonts w:asciiTheme="majorHAnsi" w:eastAsia="Times New Roman" w:hAnsiTheme="majorHAnsi" w:cstheme="minorHAnsi"/>
          <w:lang w:eastAsia="en-GB"/>
        </w:rPr>
      </w:pPr>
    </w:p>
    <w:p w14:paraId="0CC36532" w14:textId="6E439B09" w:rsidR="00A02060" w:rsidRPr="00A550E7" w:rsidRDefault="00A02060" w:rsidP="00A02060">
      <w:pPr>
        <w:spacing w:line="315" w:lineRule="atLeast"/>
        <w:ind w:left="284" w:right="333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Kia Ora,</w:t>
      </w:r>
      <w:r w:rsidRPr="00A550E7">
        <w:rPr>
          <w:rFonts w:asciiTheme="majorHAnsi" w:eastAsia="Times New Roman" w:hAnsiTheme="majorHAnsi" w:cstheme="minorHAnsi"/>
          <w:lang w:eastAsia="en-GB"/>
        </w:rPr>
        <w:br/>
      </w:r>
      <w:r w:rsidRPr="00A550E7">
        <w:rPr>
          <w:rFonts w:asciiTheme="majorHAnsi" w:eastAsia="Times New Roman" w:hAnsiTheme="majorHAnsi" w:cstheme="minorHAnsi"/>
          <w:lang w:eastAsia="en-GB"/>
        </w:rPr>
        <w:br/>
        <w:t>From Monday 13</w:t>
      </w:r>
      <w:r w:rsidRPr="00A550E7">
        <w:rPr>
          <w:rFonts w:asciiTheme="majorHAnsi" w:eastAsia="Times New Roman" w:hAnsiTheme="majorHAnsi" w:cstheme="minorHAnsi"/>
          <w:vertAlign w:val="superscript"/>
          <w:lang w:eastAsia="en-GB"/>
        </w:rPr>
        <w:t>th</w:t>
      </w:r>
      <w:r w:rsidRPr="00A550E7">
        <w:rPr>
          <w:rFonts w:asciiTheme="majorHAnsi" w:eastAsia="Times New Roman" w:hAnsiTheme="majorHAnsi" w:cstheme="minorHAnsi"/>
          <w:lang w:eastAsia="en-GB"/>
        </w:rPr>
        <w:t xml:space="preserve"> September </w:t>
      </w:r>
      <w:proofErr w:type="spellStart"/>
      <w:r w:rsidRPr="00A550E7">
        <w:rPr>
          <w:rFonts w:asciiTheme="majorHAnsi" w:eastAsia="Times New Roman" w:hAnsiTheme="majorHAnsi" w:cstheme="minorHAnsi"/>
          <w:lang w:eastAsia="en-GB"/>
        </w:rPr>
        <w:t>ChangeAbility</w:t>
      </w:r>
      <w:proofErr w:type="spellEnd"/>
      <w:r w:rsidRPr="00A550E7">
        <w:rPr>
          <w:rFonts w:asciiTheme="majorHAnsi" w:eastAsia="Times New Roman" w:hAnsiTheme="majorHAnsi" w:cstheme="minorHAnsi"/>
          <w:lang w:eastAsia="en-GB"/>
        </w:rPr>
        <w:t xml:space="preserve"> will re-open.</w:t>
      </w:r>
    </w:p>
    <w:p w14:paraId="3F0DE09E" w14:textId="77777777" w:rsidR="00A02060" w:rsidRPr="00A550E7" w:rsidRDefault="00A02060" w:rsidP="00A02060">
      <w:pPr>
        <w:spacing w:line="315" w:lineRule="atLeast"/>
        <w:ind w:left="284" w:right="333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  </w:t>
      </w:r>
    </w:p>
    <w:p w14:paraId="126EE2BF" w14:textId="77777777" w:rsidR="00A02060" w:rsidRPr="00A550E7" w:rsidRDefault="00A02060" w:rsidP="00CB5C97">
      <w:pPr>
        <w:spacing w:after="120" w:line="315" w:lineRule="atLeast"/>
        <w:ind w:left="284" w:right="335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Under </w:t>
      </w:r>
      <w:hyperlink r:id="rId7" w:tgtFrame="_blank" w:history="1">
        <w:r w:rsidRPr="00A550E7">
          <w:rPr>
            <w:rFonts w:asciiTheme="majorHAnsi" w:eastAsia="Times New Roman" w:hAnsiTheme="majorHAnsi" w:cstheme="minorHAnsi"/>
            <w:u w:val="single"/>
            <w:bdr w:val="none" w:sz="0" w:space="0" w:color="auto" w:frame="1"/>
            <w:lang w:eastAsia="en-GB"/>
          </w:rPr>
          <w:t>Alert Level 2</w:t>
        </w:r>
      </w:hyperlink>
      <w:r>
        <w:rPr>
          <w:rFonts w:asciiTheme="majorHAnsi" w:eastAsia="Times New Roman" w:hAnsiTheme="majorHAnsi" w:cstheme="minorHAnsi"/>
          <w:lang w:eastAsia="en-GB"/>
        </w:rPr>
        <w:t xml:space="preserve"> </w:t>
      </w:r>
      <w:r w:rsidRPr="00A550E7">
        <w:rPr>
          <w:rFonts w:asciiTheme="majorHAnsi" w:eastAsia="Times New Roman" w:hAnsiTheme="majorHAnsi" w:cstheme="minorHAnsi"/>
          <w:lang w:eastAsia="en-GB"/>
        </w:rPr>
        <w:t xml:space="preserve"> we will operate as follows:</w:t>
      </w:r>
    </w:p>
    <w:p w14:paraId="42FD6897" w14:textId="77777777" w:rsidR="00A02060" w:rsidRPr="00A550E7" w:rsidRDefault="00A02060" w:rsidP="00CB5C97">
      <w:pPr>
        <w:numPr>
          <w:ilvl w:val="0"/>
          <w:numId w:val="1"/>
        </w:numPr>
        <w:spacing w:after="120" w:line="315" w:lineRule="exact"/>
        <w:ind w:left="709" w:right="335" w:hanging="357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All staff and visitors will be expected to adhere to social distancing guidelines and sign in or scan in using the NZ COVID Tracer app.</w:t>
      </w:r>
    </w:p>
    <w:p w14:paraId="7D994335" w14:textId="4066D6B6" w:rsidR="00CB5C97" w:rsidRPr="00A550E7" w:rsidRDefault="00CB5C97" w:rsidP="00CB5C97">
      <w:pPr>
        <w:numPr>
          <w:ilvl w:val="0"/>
          <w:numId w:val="1"/>
        </w:numPr>
        <w:spacing w:after="120" w:line="315" w:lineRule="exact"/>
        <w:ind w:left="709" w:right="335" w:hanging="357"/>
        <w:rPr>
          <w:rFonts w:asciiTheme="majorHAnsi" w:eastAsia="Times New Roman" w:hAnsiTheme="majorHAnsi" w:cstheme="minorHAnsi"/>
          <w:lang w:eastAsia="en-GB"/>
        </w:rPr>
      </w:pPr>
      <w:r>
        <w:rPr>
          <w:rFonts w:asciiTheme="majorHAnsi" w:eastAsia="Times New Roman" w:hAnsiTheme="majorHAnsi" w:cstheme="minorHAnsi"/>
          <w:lang w:eastAsia="en-GB"/>
        </w:rPr>
        <w:t>All staff and visitors will be expected to wear facemasks before they enter the building and keep them on whilst in counselling sessions and group meetings.</w:t>
      </w:r>
    </w:p>
    <w:p w14:paraId="1CEBC17F" w14:textId="23BECF71" w:rsidR="00CB5C97" w:rsidRPr="00CB5C97" w:rsidRDefault="00A02060" w:rsidP="00CB5C97">
      <w:pPr>
        <w:numPr>
          <w:ilvl w:val="0"/>
          <w:numId w:val="1"/>
        </w:numPr>
        <w:spacing w:after="120" w:line="315" w:lineRule="exact"/>
        <w:ind w:left="709" w:right="335" w:hanging="357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Face to face support, counselling and programmes will resume</w:t>
      </w:r>
      <w:r w:rsidR="00CB5C97">
        <w:rPr>
          <w:rFonts w:asciiTheme="majorHAnsi" w:eastAsia="Times New Roman" w:hAnsiTheme="majorHAnsi" w:cstheme="minorHAnsi"/>
          <w:lang w:eastAsia="en-GB"/>
        </w:rPr>
        <w:t>. We will continue to meet you remotely</w:t>
      </w:r>
      <w:r w:rsidR="004B70C1">
        <w:rPr>
          <w:rFonts w:asciiTheme="majorHAnsi" w:eastAsia="Times New Roman" w:hAnsiTheme="majorHAnsi" w:cstheme="minorHAnsi"/>
          <w:lang w:eastAsia="en-GB"/>
        </w:rPr>
        <w:t xml:space="preserve"> </w:t>
      </w:r>
      <w:r w:rsidR="00CB5C97">
        <w:rPr>
          <w:rFonts w:asciiTheme="majorHAnsi" w:eastAsia="Times New Roman" w:hAnsiTheme="majorHAnsi" w:cstheme="minorHAnsi"/>
          <w:lang w:eastAsia="en-GB"/>
        </w:rPr>
        <w:t xml:space="preserve">if that is what you would prefer or </w:t>
      </w:r>
      <w:r w:rsidR="00CB5C97" w:rsidRPr="00A550E7">
        <w:rPr>
          <w:rFonts w:asciiTheme="majorHAnsi" w:eastAsia="Times New Roman" w:hAnsiTheme="majorHAnsi" w:cstheme="minorHAnsi"/>
          <w:lang w:eastAsia="en-GB"/>
        </w:rPr>
        <w:t>if you are feeling unwell</w:t>
      </w:r>
      <w:r w:rsidR="00CB5C97">
        <w:rPr>
          <w:rFonts w:asciiTheme="majorHAnsi" w:eastAsia="Times New Roman" w:hAnsiTheme="majorHAnsi" w:cstheme="minorHAnsi"/>
          <w:lang w:eastAsia="en-GB"/>
        </w:rPr>
        <w:t xml:space="preserve"> or </w:t>
      </w:r>
      <w:r w:rsidR="00CB5C97" w:rsidRPr="00A550E7">
        <w:rPr>
          <w:rFonts w:asciiTheme="majorHAnsi" w:eastAsia="Times New Roman" w:hAnsiTheme="majorHAnsi" w:cstheme="minorHAnsi"/>
          <w:lang w:eastAsia="en-GB"/>
        </w:rPr>
        <w:t>have medical concerns</w:t>
      </w:r>
      <w:r w:rsidR="00CB5C97">
        <w:rPr>
          <w:rFonts w:asciiTheme="majorHAnsi" w:eastAsia="Times New Roman" w:hAnsiTheme="majorHAnsi" w:cstheme="minorHAnsi"/>
          <w:lang w:eastAsia="en-GB"/>
        </w:rPr>
        <w:t>.</w:t>
      </w:r>
      <w:r w:rsidRPr="00A550E7">
        <w:rPr>
          <w:rFonts w:asciiTheme="majorHAnsi" w:eastAsia="Times New Roman" w:hAnsiTheme="majorHAnsi" w:cstheme="minorHAnsi"/>
          <w:lang w:eastAsia="en-GB"/>
        </w:rPr>
        <w:t xml:space="preserve"> </w:t>
      </w:r>
    </w:p>
    <w:p w14:paraId="7C56285B" w14:textId="77777777" w:rsidR="00A02060" w:rsidRPr="00A550E7" w:rsidRDefault="00A02060" w:rsidP="00CB5C97">
      <w:pPr>
        <w:pStyle w:val="ListParagraph"/>
        <w:numPr>
          <w:ilvl w:val="0"/>
          <w:numId w:val="1"/>
        </w:numPr>
        <w:tabs>
          <w:tab w:val="left" w:pos="9498"/>
        </w:tabs>
        <w:spacing w:after="120" w:line="315" w:lineRule="exact"/>
        <w:ind w:left="714" w:right="760" w:hanging="357"/>
        <w:contextualSpacing w:val="0"/>
        <w:rPr>
          <w:rFonts w:asciiTheme="majorHAnsi" w:hAnsiTheme="majorHAnsi" w:cs="Arial"/>
          <w:shd w:val="clear" w:color="auto" w:fill="FFFFFF"/>
        </w:rPr>
      </w:pPr>
      <w:r w:rsidRPr="00A550E7">
        <w:rPr>
          <w:rFonts w:asciiTheme="majorHAnsi" w:hAnsiTheme="majorHAnsi" w:cs="Arial"/>
          <w:shd w:val="clear" w:color="auto" w:fill="FFFFFF"/>
        </w:rPr>
        <w:t xml:space="preserve">If you or any family members have a runny nose, are coughing or sneezing, or have a fever (temperature over 38 degrees), please cancel your </w:t>
      </w:r>
      <w:r>
        <w:rPr>
          <w:rFonts w:asciiTheme="majorHAnsi" w:hAnsiTheme="majorHAnsi" w:cs="Arial"/>
          <w:shd w:val="clear" w:color="auto" w:fill="FFFFFF"/>
        </w:rPr>
        <w:t>meeting</w:t>
      </w:r>
      <w:r w:rsidRPr="00A550E7">
        <w:rPr>
          <w:rFonts w:asciiTheme="majorHAnsi" w:hAnsiTheme="majorHAnsi" w:cs="Arial"/>
          <w:shd w:val="clear" w:color="auto" w:fill="FFFFFF"/>
        </w:rPr>
        <w:t xml:space="preserve"> even if it seems mild. </w:t>
      </w:r>
    </w:p>
    <w:p w14:paraId="6D8B1297" w14:textId="179F2CEB" w:rsidR="00365D9F" w:rsidRPr="00365D9F" w:rsidRDefault="00A02060" w:rsidP="00CB5C97">
      <w:pPr>
        <w:pStyle w:val="ListParagraph"/>
        <w:numPr>
          <w:ilvl w:val="0"/>
          <w:numId w:val="1"/>
        </w:numPr>
        <w:tabs>
          <w:tab w:val="left" w:pos="9498"/>
        </w:tabs>
        <w:spacing w:after="120" w:line="315" w:lineRule="exact"/>
        <w:ind w:right="900"/>
        <w:rPr>
          <w:rFonts w:asciiTheme="majorHAnsi" w:hAnsiTheme="majorHAnsi" w:cs="Arial"/>
          <w:shd w:val="clear" w:color="auto" w:fill="FFFFFF"/>
        </w:rPr>
      </w:pPr>
      <w:r w:rsidRPr="00A550E7">
        <w:rPr>
          <w:rFonts w:asciiTheme="majorHAnsi" w:hAnsiTheme="majorHAnsi" w:cs="Arial"/>
          <w:shd w:val="clear" w:color="auto" w:fill="FFFFFF"/>
        </w:rPr>
        <w:t>If you have been in contact with someone who has tested positive for Covid 19, or is currently been tested, please maintain self-isolation as recommended by Ministry of Health guidelines.</w:t>
      </w:r>
    </w:p>
    <w:p w14:paraId="190AE916" w14:textId="3F2F3382" w:rsidR="00A02060" w:rsidRPr="004B70C1" w:rsidRDefault="00A02060" w:rsidP="004B70C1">
      <w:pPr>
        <w:spacing w:after="120" w:line="315" w:lineRule="atLeast"/>
        <w:ind w:left="284" w:right="335"/>
        <w:rPr>
          <w:rFonts w:asciiTheme="majorHAnsi" w:eastAsia="Times New Roman" w:hAnsiTheme="majorHAnsi" w:cstheme="minorHAnsi"/>
          <w:bdr w:val="none" w:sz="0" w:space="0" w:color="auto" w:frame="1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br/>
        <w:t>You can contact us for more information or to book an appointment on</w:t>
      </w:r>
      <w:r>
        <w:rPr>
          <w:rFonts w:asciiTheme="majorHAnsi" w:eastAsia="Times New Roman" w:hAnsiTheme="majorHAnsi" w:cstheme="minorHAnsi"/>
          <w:lang w:eastAsia="en-GB"/>
        </w:rPr>
        <w:t>:</w:t>
      </w:r>
      <w:r w:rsidRPr="00A550E7">
        <w:rPr>
          <w:rFonts w:asciiTheme="majorHAnsi" w:eastAsia="Times New Roman" w:hAnsiTheme="majorHAnsi" w:cstheme="minorHAnsi"/>
          <w:bdr w:val="none" w:sz="0" w:space="0" w:color="auto" w:frame="1"/>
          <w:lang w:eastAsia="en-GB"/>
        </w:rPr>
        <w:t> </w:t>
      </w:r>
    </w:p>
    <w:p w14:paraId="529CB002" w14:textId="77777777" w:rsidR="00A02060" w:rsidRPr="00A550E7" w:rsidRDefault="00A02060" w:rsidP="00A02060">
      <w:pPr>
        <w:spacing w:line="315" w:lineRule="atLeast"/>
        <w:ind w:left="284" w:right="333"/>
        <w:rPr>
          <w:rFonts w:asciiTheme="majorHAnsi" w:eastAsia="Times New Roman" w:hAnsiTheme="majorHAnsi" w:cstheme="minorHAnsi"/>
          <w:bCs/>
          <w:lang w:eastAsia="en-GB"/>
        </w:rPr>
      </w:pPr>
      <w:r>
        <w:rPr>
          <w:rFonts w:asciiTheme="majorHAnsi" w:eastAsia="Times New Roman" w:hAnsiTheme="majorHAnsi" w:cstheme="minorHAnsi"/>
          <w:lang w:eastAsia="en-GB"/>
        </w:rPr>
        <w:t>Phone:</w:t>
      </w:r>
      <w:r>
        <w:rPr>
          <w:rFonts w:asciiTheme="majorHAnsi" w:eastAsia="Times New Roman" w:hAnsiTheme="majorHAnsi" w:cstheme="minorHAnsi"/>
          <w:lang w:eastAsia="en-GB"/>
        </w:rPr>
        <w:tab/>
      </w:r>
      <w:r w:rsidRPr="00A550E7">
        <w:rPr>
          <w:rFonts w:asciiTheme="majorHAnsi" w:eastAsia="Times New Roman" w:hAnsiTheme="majorHAnsi" w:cstheme="minorHAnsi"/>
          <w:lang w:eastAsia="en-GB"/>
        </w:rPr>
        <w:t>06 377</w:t>
      </w:r>
      <w:r>
        <w:rPr>
          <w:rFonts w:asciiTheme="majorHAnsi" w:eastAsia="Times New Roman" w:hAnsiTheme="majorHAnsi" w:cstheme="minorHAnsi"/>
          <w:lang w:eastAsia="en-GB"/>
        </w:rPr>
        <w:t xml:space="preserve"> </w:t>
      </w:r>
      <w:r w:rsidRPr="00A550E7">
        <w:rPr>
          <w:rFonts w:asciiTheme="majorHAnsi" w:eastAsia="Times New Roman" w:hAnsiTheme="majorHAnsi" w:cstheme="minorHAnsi"/>
          <w:lang w:eastAsia="en-GB"/>
        </w:rPr>
        <w:t>0933</w:t>
      </w:r>
      <w:r w:rsidRPr="00A550E7">
        <w:rPr>
          <w:rFonts w:asciiTheme="majorHAnsi" w:eastAsia="Times New Roman" w:hAnsiTheme="majorHAnsi" w:cstheme="minorHAnsi"/>
          <w:b/>
          <w:bCs/>
          <w:lang w:eastAsia="en-GB"/>
        </w:rPr>
        <w:t xml:space="preserve">  </w:t>
      </w:r>
      <w:r w:rsidRPr="00A550E7">
        <w:rPr>
          <w:rFonts w:asciiTheme="majorHAnsi" w:eastAsia="Times New Roman" w:hAnsiTheme="majorHAnsi" w:cstheme="minorHAnsi"/>
          <w:bCs/>
          <w:lang w:eastAsia="en-GB"/>
        </w:rPr>
        <w:t xml:space="preserve">during work hours, </w:t>
      </w:r>
    </w:p>
    <w:p w14:paraId="60190D59" w14:textId="77777777" w:rsidR="00A02060" w:rsidRPr="00A550E7" w:rsidRDefault="00A02060" w:rsidP="00A02060">
      <w:pPr>
        <w:spacing w:line="315" w:lineRule="atLeast"/>
        <w:ind w:left="284" w:right="333"/>
        <w:rPr>
          <w:rFonts w:asciiTheme="majorHAnsi" w:eastAsia="Times New Roman" w:hAnsiTheme="majorHAnsi" w:cstheme="minorHAnsi"/>
          <w:bCs/>
          <w:lang w:eastAsia="en-GB"/>
        </w:rPr>
      </w:pPr>
      <w:r>
        <w:rPr>
          <w:rFonts w:asciiTheme="majorHAnsi" w:eastAsia="Times New Roman" w:hAnsiTheme="majorHAnsi" w:cstheme="minorHAnsi"/>
          <w:bCs/>
          <w:lang w:eastAsia="en-GB"/>
        </w:rPr>
        <w:t>E</w:t>
      </w:r>
      <w:r w:rsidRPr="00A550E7">
        <w:rPr>
          <w:rFonts w:asciiTheme="majorHAnsi" w:eastAsia="Times New Roman" w:hAnsiTheme="majorHAnsi" w:cstheme="minorHAnsi"/>
          <w:bCs/>
          <w:lang w:eastAsia="en-GB"/>
        </w:rPr>
        <w:t xml:space="preserve">mail  </w:t>
      </w:r>
      <w:r>
        <w:rPr>
          <w:rFonts w:asciiTheme="majorHAnsi" w:eastAsia="Times New Roman" w:hAnsiTheme="majorHAnsi" w:cstheme="minorHAnsi"/>
          <w:bCs/>
          <w:lang w:eastAsia="en-GB"/>
        </w:rPr>
        <w:tab/>
      </w:r>
      <w:hyperlink r:id="rId8" w:history="1">
        <w:r w:rsidRPr="001E35C0">
          <w:rPr>
            <w:rStyle w:val="Hyperlink"/>
            <w:rFonts w:asciiTheme="majorHAnsi" w:eastAsia="Times New Roman" w:hAnsiTheme="majorHAnsi" w:cstheme="minorHAnsi"/>
            <w:bCs/>
            <w:lang w:eastAsia="en-GB"/>
          </w:rPr>
          <w:t>contact@changewairarapa.org.nz</w:t>
        </w:r>
      </w:hyperlink>
      <w:r w:rsidRPr="00A550E7">
        <w:rPr>
          <w:rFonts w:asciiTheme="majorHAnsi" w:eastAsia="Times New Roman" w:hAnsiTheme="majorHAnsi" w:cstheme="minorHAnsi"/>
          <w:bCs/>
          <w:lang w:eastAsia="en-GB"/>
        </w:rPr>
        <w:t xml:space="preserve">  </w:t>
      </w:r>
    </w:p>
    <w:p w14:paraId="3C21FA41" w14:textId="77777777" w:rsidR="00A02060" w:rsidRPr="00A550E7" w:rsidRDefault="00A02060" w:rsidP="00A02060">
      <w:pPr>
        <w:spacing w:line="315" w:lineRule="atLeast"/>
        <w:ind w:left="284" w:right="333"/>
        <w:rPr>
          <w:rFonts w:asciiTheme="majorHAnsi" w:eastAsia="Times New Roman" w:hAnsiTheme="majorHAnsi" w:cstheme="minorHAnsi"/>
          <w:lang w:eastAsia="en-GB"/>
        </w:rPr>
      </w:pPr>
      <w:r>
        <w:rPr>
          <w:rFonts w:asciiTheme="majorHAnsi" w:eastAsia="Times New Roman" w:hAnsiTheme="majorHAnsi" w:cstheme="minorHAnsi"/>
          <w:bCs/>
          <w:lang w:eastAsia="en-GB"/>
        </w:rPr>
        <w:t>W</w:t>
      </w:r>
      <w:r w:rsidRPr="00A550E7">
        <w:rPr>
          <w:rFonts w:asciiTheme="majorHAnsi" w:eastAsia="Times New Roman" w:hAnsiTheme="majorHAnsi" w:cstheme="minorHAnsi"/>
          <w:lang w:eastAsia="en-GB"/>
        </w:rPr>
        <w:t xml:space="preserve">ebsite </w:t>
      </w:r>
      <w:r>
        <w:rPr>
          <w:rFonts w:asciiTheme="majorHAnsi" w:eastAsia="Times New Roman" w:hAnsiTheme="majorHAnsi" w:cstheme="minorHAnsi"/>
          <w:lang w:eastAsia="en-GB"/>
        </w:rPr>
        <w:tab/>
      </w:r>
      <w:r w:rsidRPr="00A550E7">
        <w:rPr>
          <w:rFonts w:asciiTheme="majorHAnsi" w:eastAsia="Times New Roman" w:hAnsiTheme="majorHAnsi" w:cstheme="minorHAnsi"/>
          <w:u w:val="single"/>
          <w:lang w:eastAsia="en-GB"/>
        </w:rPr>
        <w:t>www.changewairarapa.org.nz</w:t>
      </w:r>
      <w:r w:rsidRPr="00A550E7">
        <w:rPr>
          <w:rFonts w:asciiTheme="majorHAnsi" w:eastAsia="Times New Roman" w:hAnsiTheme="majorHAnsi" w:cstheme="minorHAnsi"/>
          <w:lang w:eastAsia="en-GB"/>
        </w:rPr>
        <w:t xml:space="preserve"> </w:t>
      </w:r>
      <w:r w:rsidRPr="00A550E7">
        <w:rPr>
          <w:rFonts w:asciiTheme="majorHAnsi" w:eastAsia="Times New Roman" w:hAnsiTheme="majorHAnsi" w:cstheme="minorHAnsi"/>
          <w:lang w:eastAsia="en-GB"/>
        </w:rPr>
        <w:br/>
      </w:r>
    </w:p>
    <w:p w14:paraId="7E8A712B" w14:textId="77777777" w:rsidR="00A02060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</w:p>
    <w:p w14:paraId="20246B7F" w14:textId="77777777" w:rsidR="00A02060" w:rsidRPr="00A550E7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>We will continue to inform you if there are any changes.</w:t>
      </w:r>
      <w:r w:rsidRPr="00A550E7">
        <w:rPr>
          <w:rFonts w:asciiTheme="majorHAnsi" w:eastAsia="Times New Roman" w:hAnsiTheme="majorHAnsi" w:cstheme="minorHAnsi"/>
          <w:lang w:eastAsia="en-GB"/>
        </w:rPr>
        <w:br/>
      </w:r>
      <w:r w:rsidRPr="00A550E7">
        <w:rPr>
          <w:rFonts w:asciiTheme="majorHAnsi" w:eastAsia="Times New Roman" w:hAnsiTheme="majorHAnsi" w:cstheme="minorHAnsi"/>
          <w:lang w:eastAsia="en-GB"/>
        </w:rPr>
        <w:br/>
        <w:t>Stay healthy and safe.</w:t>
      </w:r>
    </w:p>
    <w:p w14:paraId="303C97C4" w14:textId="77777777" w:rsidR="00A02060" w:rsidRPr="00A550E7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</w:p>
    <w:p w14:paraId="1F970FA0" w14:textId="77777777" w:rsidR="00A02060" w:rsidRPr="00A550E7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 xml:space="preserve">Nga mihi </w:t>
      </w:r>
      <w:proofErr w:type="spellStart"/>
      <w:r w:rsidRPr="00A550E7">
        <w:rPr>
          <w:rFonts w:asciiTheme="majorHAnsi" w:eastAsia="Times New Roman" w:hAnsiTheme="majorHAnsi" w:cstheme="minorHAnsi"/>
          <w:lang w:eastAsia="en-GB"/>
        </w:rPr>
        <w:t>nui</w:t>
      </w:r>
      <w:proofErr w:type="spellEnd"/>
    </w:p>
    <w:p w14:paraId="013F234D" w14:textId="77777777" w:rsidR="00A02060" w:rsidRPr="00A550E7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</w:p>
    <w:p w14:paraId="39E52015" w14:textId="4B97B7AA" w:rsidR="00E56106" w:rsidRPr="00A02060" w:rsidRDefault="00A02060" w:rsidP="00A02060">
      <w:pPr>
        <w:ind w:left="284"/>
        <w:rPr>
          <w:rFonts w:asciiTheme="majorHAnsi" w:eastAsia="Times New Roman" w:hAnsiTheme="majorHAnsi" w:cstheme="minorHAnsi"/>
          <w:lang w:eastAsia="en-GB"/>
        </w:rPr>
      </w:pPr>
      <w:r w:rsidRPr="00A550E7">
        <w:rPr>
          <w:rFonts w:asciiTheme="majorHAnsi" w:eastAsia="Times New Roman" w:hAnsiTheme="majorHAnsi" w:cstheme="minorHAnsi"/>
          <w:lang w:eastAsia="en-GB"/>
        </w:rPr>
        <w:t xml:space="preserve">The </w:t>
      </w:r>
      <w:proofErr w:type="spellStart"/>
      <w:r w:rsidRPr="00A550E7">
        <w:rPr>
          <w:rFonts w:asciiTheme="majorHAnsi" w:eastAsia="Times New Roman" w:hAnsiTheme="majorHAnsi" w:cstheme="minorHAnsi"/>
          <w:lang w:eastAsia="en-GB"/>
        </w:rPr>
        <w:t>ChangeAbility</w:t>
      </w:r>
      <w:proofErr w:type="spellEnd"/>
      <w:r w:rsidRPr="00A550E7">
        <w:rPr>
          <w:rFonts w:asciiTheme="majorHAnsi" w:eastAsia="Times New Roman" w:hAnsiTheme="majorHAnsi" w:cstheme="minorHAnsi"/>
          <w:lang w:eastAsia="en-GB"/>
        </w:rPr>
        <w:t xml:space="preserve"> team.</w:t>
      </w:r>
    </w:p>
    <w:sectPr w:rsidR="00E56106" w:rsidRPr="00A02060" w:rsidSect="00A02060">
      <w:headerReference w:type="default" r:id="rId9"/>
      <w:footerReference w:type="default" r:id="rId10"/>
      <w:pgSz w:w="11900" w:h="16840"/>
      <w:pgMar w:top="2289" w:right="964" w:bottom="207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B8BE" w14:textId="77777777" w:rsidR="006058D5" w:rsidRDefault="006058D5">
      <w:r>
        <w:separator/>
      </w:r>
    </w:p>
  </w:endnote>
  <w:endnote w:type="continuationSeparator" w:id="0">
    <w:p w14:paraId="21C73E60" w14:textId="77777777" w:rsidR="006058D5" w:rsidRDefault="0060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79F1" w14:textId="77777777" w:rsidR="005544B2" w:rsidRDefault="004567A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761870" wp14:editId="209467CB">
          <wp:simplePos x="0" y="0"/>
          <wp:positionH relativeFrom="column">
            <wp:align>center</wp:align>
          </wp:positionH>
          <wp:positionV relativeFrom="paragraph">
            <wp:posOffset>-3312160</wp:posOffset>
          </wp:positionV>
          <wp:extent cx="7560945" cy="3987800"/>
          <wp:effectExtent l="25400" t="0" r="8255" b="0"/>
          <wp:wrapNone/>
          <wp:docPr id="7" name="Picture 7" descr="C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398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DAB8" w14:textId="77777777" w:rsidR="006058D5" w:rsidRDefault="006058D5">
      <w:r>
        <w:separator/>
      </w:r>
    </w:p>
  </w:footnote>
  <w:footnote w:type="continuationSeparator" w:id="0">
    <w:p w14:paraId="4E04FE2E" w14:textId="77777777" w:rsidR="006058D5" w:rsidRDefault="0060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07E8" w14:textId="2E5C0BFB" w:rsidR="005544B2" w:rsidRPr="004567AA" w:rsidRDefault="00A47C4F" w:rsidP="005544B2">
    <w:pPr>
      <w:pStyle w:val="Header"/>
      <w:rPr>
        <w:vertAlign w:val="subscript"/>
        <w:lang w:val="en-AU"/>
      </w:rPr>
    </w:pPr>
    <w:r>
      <w:rPr>
        <w:noProof/>
        <w:vertAlign w:val="subscript"/>
        <w:lang w:val="en-AU"/>
      </w:rPr>
      <w:drawing>
        <wp:anchor distT="0" distB="0" distL="114300" distR="114300" simplePos="0" relativeHeight="251658240" behindDoc="0" locked="0" layoutInCell="1" allowOverlap="1" wp14:anchorId="5F5830CE" wp14:editId="50549717">
          <wp:simplePos x="0" y="0"/>
          <wp:positionH relativeFrom="column">
            <wp:posOffset>-603250</wp:posOffset>
          </wp:positionH>
          <wp:positionV relativeFrom="paragraph">
            <wp:posOffset>-458258</wp:posOffset>
          </wp:positionV>
          <wp:extent cx="7560945" cy="15626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5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24EE1"/>
    <w:multiLevelType w:val="multilevel"/>
    <w:tmpl w:val="BB0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92"/>
    <w:rsid w:val="00365D9F"/>
    <w:rsid w:val="004567AA"/>
    <w:rsid w:val="00463AF8"/>
    <w:rsid w:val="004B70C1"/>
    <w:rsid w:val="006058D5"/>
    <w:rsid w:val="007334E8"/>
    <w:rsid w:val="008A4792"/>
    <w:rsid w:val="00A02060"/>
    <w:rsid w:val="00A47C4F"/>
    <w:rsid w:val="00CB5C97"/>
    <w:rsid w:val="00D3797B"/>
    <w:rsid w:val="00E23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8284"/>
  <w15:docId w15:val="{68013580-512C-C04B-85C1-9856A17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B2"/>
  </w:style>
  <w:style w:type="paragraph" w:styleId="Footer">
    <w:name w:val="footer"/>
    <w:basedOn w:val="Normal"/>
    <w:link w:val="FooterChar"/>
    <w:uiPriority w:val="99"/>
    <w:unhideWhenUsed/>
    <w:rsid w:val="00554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B2"/>
  </w:style>
  <w:style w:type="paragraph" w:styleId="BalloonText">
    <w:name w:val="Balloon Text"/>
    <w:basedOn w:val="Normal"/>
    <w:link w:val="BalloonTextChar"/>
    <w:uiPriority w:val="99"/>
    <w:semiHidden/>
    <w:unhideWhenUsed/>
    <w:rsid w:val="008A4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angewairarapa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akeintl.us18.list-manage.com/track/click?u=e59c19c121bb6820481660299&amp;id=7ae0d35ba0&amp;e=7b01d5ea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celyn:Documents:Consulting:ChangeAbility:2017:NewLetterhead:FA:Template:Changeability_Letterhead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Macintosh%20HD:Users:Jocelyn:Documents:Consulting:ChangeAbility:2017:NewLetterhead:FA:Template:Changeability_Letterhead02.dotx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Bray</dc:creator>
  <cp:keywords/>
  <cp:lastModifiedBy>Jeremy</cp:lastModifiedBy>
  <cp:revision>4</cp:revision>
  <dcterms:created xsi:type="dcterms:W3CDTF">2021-09-07T04:15:00Z</dcterms:created>
  <dcterms:modified xsi:type="dcterms:W3CDTF">2021-09-08T04:05:00Z</dcterms:modified>
</cp:coreProperties>
</file>