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4AFFC" w14:textId="6C0891A2" w:rsidR="00A95E68" w:rsidRPr="00A95E68" w:rsidRDefault="00A95E68" w:rsidP="0076678B">
      <w:pPr>
        <w:spacing w:line="360" w:lineRule="auto"/>
        <w:jc w:val="center"/>
        <w:rPr>
          <w:rFonts w:ascii="Cabrito Norm Bold" w:hAnsi="Cabrito Norm Bold" w:cs="Open Sans Semibold"/>
          <w:color w:val="D2672B"/>
          <w:sz w:val="40"/>
          <w:szCs w:val="40"/>
        </w:rPr>
      </w:pPr>
      <w:r w:rsidRPr="00A95E68">
        <w:rPr>
          <w:rFonts w:ascii="Cabrito Norm Bold" w:hAnsi="Cabrito Norm Bold" w:cs="Open Sans Semibold"/>
          <w:color w:val="D2672B"/>
          <w:sz w:val="40"/>
          <w:szCs w:val="40"/>
        </w:rPr>
        <w:t>Changeability Fee Structure</w:t>
      </w:r>
    </w:p>
    <w:p w14:paraId="1AD3DB7F" w14:textId="18B958F9" w:rsidR="00192383" w:rsidRDefault="00CC6D8C" w:rsidP="0076678B">
      <w:pPr>
        <w:spacing w:line="276" w:lineRule="auto"/>
        <w:jc w:val="center"/>
        <w:rPr>
          <w:rFonts w:ascii="Open Sans Semibold" w:hAnsi="Open Sans Semibold" w:cs="Open Sans Semibold"/>
          <w:color w:val="7C2529"/>
          <w:sz w:val="24"/>
          <w:szCs w:val="24"/>
        </w:rPr>
      </w:pPr>
      <w:r w:rsidRPr="00FB645C">
        <w:rPr>
          <w:rFonts w:ascii="Open Sans Semibold" w:hAnsi="Open Sans Semibold" w:cs="Open Sans Semibold"/>
          <w:color w:val="7C2529"/>
          <w:sz w:val="24"/>
          <w:szCs w:val="24"/>
        </w:rPr>
        <w:t xml:space="preserve">ChangeAbility </w:t>
      </w:r>
      <w:r w:rsidR="00AD1CB7" w:rsidRPr="00FB645C">
        <w:rPr>
          <w:rFonts w:ascii="Open Sans Semibold" w:hAnsi="Open Sans Semibold" w:cs="Open Sans Semibold"/>
          <w:color w:val="7C2529"/>
          <w:sz w:val="24"/>
          <w:szCs w:val="24"/>
        </w:rPr>
        <w:t xml:space="preserve">aims to </w:t>
      </w:r>
      <w:r w:rsidR="002D754C" w:rsidRPr="00FB645C">
        <w:rPr>
          <w:rFonts w:ascii="Open Sans Semibold" w:hAnsi="Open Sans Semibold" w:cs="Open Sans Semibold"/>
          <w:color w:val="7C2529"/>
          <w:sz w:val="24"/>
          <w:szCs w:val="24"/>
        </w:rPr>
        <w:t xml:space="preserve">provide </w:t>
      </w:r>
      <w:r w:rsidRPr="00FB645C">
        <w:rPr>
          <w:rFonts w:ascii="Open Sans Semibold" w:hAnsi="Open Sans Semibold" w:cs="Open Sans Semibold"/>
          <w:color w:val="7C2529"/>
          <w:sz w:val="24"/>
          <w:szCs w:val="24"/>
        </w:rPr>
        <w:t>affordable</w:t>
      </w:r>
      <w:r w:rsidR="00A272B9" w:rsidRPr="00FB645C">
        <w:rPr>
          <w:rFonts w:ascii="Open Sans Semibold" w:hAnsi="Open Sans Semibold" w:cs="Open Sans Semibold"/>
          <w:color w:val="7C2529"/>
          <w:sz w:val="24"/>
          <w:szCs w:val="24"/>
        </w:rPr>
        <w:t xml:space="preserve"> </w:t>
      </w:r>
      <w:r w:rsidR="008F21B2">
        <w:rPr>
          <w:rFonts w:ascii="Open Sans Semibold" w:hAnsi="Open Sans Semibold" w:cs="Open Sans Semibold"/>
          <w:color w:val="7C2529"/>
          <w:sz w:val="24"/>
          <w:szCs w:val="24"/>
        </w:rPr>
        <w:t xml:space="preserve">subsidised </w:t>
      </w:r>
      <w:r w:rsidR="00A272B9" w:rsidRPr="00FB645C">
        <w:rPr>
          <w:rFonts w:ascii="Open Sans Semibold" w:hAnsi="Open Sans Semibold" w:cs="Open Sans Semibold"/>
          <w:color w:val="7C2529"/>
          <w:sz w:val="24"/>
          <w:szCs w:val="24"/>
        </w:rPr>
        <w:t>counselling in the Wairarap</w:t>
      </w:r>
      <w:r w:rsidR="00AD1CB7" w:rsidRPr="00FB645C">
        <w:rPr>
          <w:rFonts w:ascii="Open Sans Semibold" w:hAnsi="Open Sans Semibold" w:cs="Open Sans Semibold"/>
          <w:color w:val="7C2529"/>
          <w:sz w:val="24"/>
          <w:szCs w:val="24"/>
        </w:rPr>
        <w:t>a.</w:t>
      </w:r>
      <w:r w:rsidR="0076678B">
        <w:rPr>
          <w:rFonts w:ascii="Open Sans Semibold" w:hAnsi="Open Sans Semibold" w:cs="Open Sans Semibold"/>
          <w:color w:val="7C2529"/>
          <w:sz w:val="24"/>
          <w:szCs w:val="24"/>
        </w:rPr>
        <w:t xml:space="preserve"> </w:t>
      </w:r>
    </w:p>
    <w:p w14:paraId="43E89DF8" w14:textId="65E01000" w:rsidR="008411E9" w:rsidRPr="00FB645C" w:rsidRDefault="008411E9" w:rsidP="0076678B">
      <w:pPr>
        <w:spacing w:line="276" w:lineRule="auto"/>
        <w:jc w:val="center"/>
        <w:rPr>
          <w:rFonts w:ascii="Open Sans Semibold" w:hAnsi="Open Sans Semibold" w:cs="Open Sans Semibold"/>
          <w:color w:val="7C2529"/>
          <w:sz w:val="24"/>
          <w:szCs w:val="24"/>
        </w:rPr>
      </w:pPr>
      <w:r>
        <w:rPr>
          <w:rFonts w:ascii="Open Sans Semibold" w:hAnsi="Open Sans Semibold" w:cs="Open Sans Semibold"/>
          <w:color w:val="7C2529"/>
          <w:sz w:val="24"/>
          <w:szCs w:val="24"/>
        </w:rPr>
        <w:t>ChangeAbility can provide up to</w:t>
      </w:r>
      <w:r w:rsidR="00DD5FB8">
        <w:rPr>
          <w:rFonts w:ascii="Open Sans Semibold" w:hAnsi="Open Sans Semibold" w:cs="Open Sans Semibold"/>
          <w:color w:val="7C2529"/>
          <w:sz w:val="24"/>
          <w:szCs w:val="24"/>
        </w:rPr>
        <w:t xml:space="preserve"> </w:t>
      </w:r>
      <w:r>
        <w:rPr>
          <w:rFonts w:ascii="Open Sans Semibold" w:hAnsi="Open Sans Semibold" w:cs="Open Sans Semibold"/>
          <w:color w:val="7C2529"/>
          <w:sz w:val="24"/>
          <w:szCs w:val="24"/>
        </w:rPr>
        <w:t>10</w:t>
      </w:r>
      <w:r w:rsidR="00DD5FB8">
        <w:rPr>
          <w:rFonts w:ascii="Open Sans Semibold" w:hAnsi="Open Sans Semibold" w:cs="Open Sans Semibold"/>
          <w:color w:val="7C2529"/>
          <w:sz w:val="24"/>
          <w:szCs w:val="24"/>
        </w:rPr>
        <w:t xml:space="preserve"> </w:t>
      </w:r>
      <w:r>
        <w:rPr>
          <w:rFonts w:ascii="Open Sans Semibold" w:hAnsi="Open Sans Semibold" w:cs="Open Sans Semibold"/>
          <w:color w:val="7C2529"/>
          <w:sz w:val="24"/>
          <w:szCs w:val="24"/>
        </w:rPr>
        <w:t>sessions</w:t>
      </w:r>
      <w:r w:rsidR="008F21B2">
        <w:rPr>
          <w:rFonts w:ascii="Open Sans Semibold" w:hAnsi="Open Sans Semibold" w:cs="Open Sans Semibold"/>
          <w:color w:val="7C2529"/>
          <w:sz w:val="24"/>
          <w:szCs w:val="24"/>
        </w:rPr>
        <w:t xml:space="preserve"> over 10 weeks</w:t>
      </w:r>
      <w:r w:rsidR="00DD5FB8">
        <w:rPr>
          <w:rFonts w:ascii="Open Sans Semibold" w:hAnsi="Open Sans Semibold" w:cs="Open Sans Semibold"/>
          <w:color w:val="7C2529"/>
          <w:sz w:val="24"/>
          <w:szCs w:val="24"/>
        </w:rPr>
        <w:t>.</w:t>
      </w:r>
      <w:r>
        <w:rPr>
          <w:rFonts w:ascii="Open Sans Semibold" w:hAnsi="Open Sans Semibold" w:cs="Open Sans Semibold"/>
          <w:color w:val="7C2529"/>
          <w:sz w:val="24"/>
          <w:szCs w:val="24"/>
        </w:rPr>
        <w:t xml:space="preserve"> </w:t>
      </w:r>
      <w:r w:rsidR="00DD5FB8">
        <w:rPr>
          <w:rFonts w:ascii="Open Sans Semibold" w:hAnsi="Open Sans Semibold" w:cs="Open Sans Semibold"/>
          <w:color w:val="7C2529"/>
          <w:sz w:val="24"/>
          <w:szCs w:val="24"/>
        </w:rPr>
        <w:t xml:space="preserve">             </w:t>
      </w:r>
    </w:p>
    <w:p w14:paraId="2B6355C6" w14:textId="75DDA6BA" w:rsidR="003D78C1" w:rsidRPr="00FB645C" w:rsidRDefault="00AD1CB7" w:rsidP="0076678B">
      <w:pPr>
        <w:spacing w:line="276" w:lineRule="auto"/>
        <w:jc w:val="center"/>
        <w:rPr>
          <w:rFonts w:ascii="Open Sans Semibold" w:hAnsi="Open Sans Semibold" w:cs="Open Sans Semibold"/>
          <w:color w:val="7C2529"/>
          <w:sz w:val="24"/>
          <w:szCs w:val="24"/>
        </w:rPr>
      </w:pPr>
      <w:r w:rsidRPr="00FB645C">
        <w:rPr>
          <w:rFonts w:ascii="Open Sans Semibold" w:hAnsi="Open Sans Semibold" w:cs="Open Sans Semibold"/>
          <w:color w:val="7C2529"/>
          <w:sz w:val="24"/>
          <w:szCs w:val="24"/>
        </w:rPr>
        <w:t>Our fees for counselling are as follows:</w:t>
      </w:r>
    </w:p>
    <w:tbl>
      <w:tblPr>
        <w:tblStyle w:val="TableGrid"/>
        <w:tblW w:w="10976" w:type="dxa"/>
        <w:tblInd w:w="-11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3505"/>
        <w:gridCol w:w="5198"/>
        <w:gridCol w:w="2273"/>
      </w:tblGrid>
      <w:tr w:rsidR="009E78A0" w:rsidRPr="00A45A3F" w14:paraId="1FEED911" w14:textId="77777777" w:rsidTr="008606CF">
        <w:trPr>
          <w:trHeight w:val="964"/>
        </w:trPr>
        <w:tc>
          <w:tcPr>
            <w:tcW w:w="10976" w:type="dxa"/>
            <w:gridSpan w:val="3"/>
            <w:vAlign w:val="center"/>
          </w:tcPr>
          <w:p w14:paraId="13396111" w14:textId="77777777" w:rsidR="00192383" w:rsidRDefault="00192383" w:rsidP="00AD1CB7">
            <w:pPr>
              <w:jc w:val="both"/>
              <w:rPr>
                <w:rFonts w:ascii="Cabrito Norm Bold" w:hAnsi="Cabrito Norm Bold" w:cs="Open Sans Semibold"/>
                <w:color w:val="D2672B"/>
                <w:sz w:val="28"/>
                <w:szCs w:val="28"/>
              </w:rPr>
            </w:pPr>
          </w:p>
          <w:p w14:paraId="08C760A7" w14:textId="77777777" w:rsidR="004A77BE" w:rsidRDefault="004A77BE" w:rsidP="0076678B">
            <w:pPr>
              <w:spacing w:after="240"/>
              <w:jc w:val="center"/>
              <w:rPr>
                <w:rFonts w:ascii="Cabrito Norm Bold" w:hAnsi="Cabrito Norm Bold" w:cs="Open Sans Semibold"/>
                <w:color w:val="D2672B"/>
                <w:sz w:val="28"/>
                <w:szCs w:val="28"/>
              </w:rPr>
            </w:pPr>
          </w:p>
          <w:p w14:paraId="3BA76588" w14:textId="68F7E2DE" w:rsidR="00192383" w:rsidRPr="00192383" w:rsidRDefault="00192383" w:rsidP="0076678B">
            <w:pPr>
              <w:spacing w:after="240"/>
              <w:jc w:val="center"/>
              <w:rPr>
                <w:rFonts w:ascii="Cabrito Norm Bold" w:hAnsi="Cabrito Norm Bold" w:cs="Open Sans Semibold"/>
                <w:color w:val="F1B434"/>
                <w:sz w:val="28"/>
                <w:szCs w:val="28"/>
              </w:rPr>
            </w:pPr>
            <w:r w:rsidRPr="00192383">
              <w:rPr>
                <w:rFonts w:ascii="Cabrito Norm Bold" w:hAnsi="Cabrito Norm Bold" w:cs="Open Sans Semibold"/>
                <w:color w:val="D2672B"/>
                <w:sz w:val="28"/>
                <w:szCs w:val="28"/>
              </w:rPr>
              <w:t>Self-referring Clients</w:t>
            </w:r>
            <w:r w:rsidR="008411E9">
              <w:rPr>
                <w:rFonts w:ascii="Cabrito Norm Bold" w:hAnsi="Cabrito Norm Bold" w:cs="Open Sans Semibold"/>
                <w:color w:val="D2672B"/>
                <w:sz w:val="28"/>
                <w:szCs w:val="28"/>
              </w:rPr>
              <w:t xml:space="preserve"> </w:t>
            </w:r>
          </w:p>
        </w:tc>
      </w:tr>
      <w:tr w:rsidR="00AD1CB7" w:rsidRPr="00A45A3F" w14:paraId="488A7D26" w14:textId="77777777" w:rsidTr="008606CF">
        <w:trPr>
          <w:trHeight w:val="653"/>
        </w:trPr>
        <w:tc>
          <w:tcPr>
            <w:tcW w:w="3505" w:type="dxa"/>
            <w:shd w:val="clear" w:color="auto" w:fill="FFE599" w:themeFill="accent4" w:themeFillTint="66"/>
            <w:vAlign w:val="center"/>
          </w:tcPr>
          <w:p w14:paraId="290A1FAB" w14:textId="77777777" w:rsidR="00AD1CB7" w:rsidRPr="00192383" w:rsidRDefault="00AD1CB7" w:rsidP="00AD1CB7">
            <w:pPr>
              <w:ind w:left="320"/>
              <w:jc w:val="center"/>
              <w:rPr>
                <w:rFonts w:ascii="Open Sans Semibold" w:hAnsi="Open Sans Semibold" w:cs="Open Sans Semibold"/>
                <w:color w:val="D2672B"/>
                <w:sz w:val="24"/>
                <w:szCs w:val="24"/>
              </w:rPr>
            </w:pPr>
            <w:r w:rsidRPr="00192383">
              <w:rPr>
                <w:rFonts w:ascii="Open Sans Semibold" w:hAnsi="Open Sans Semibold" w:cs="Open Sans Semibold"/>
                <w:color w:val="D2672B"/>
                <w:sz w:val="24"/>
                <w:szCs w:val="24"/>
              </w:rPr>
              <w:t>Individual/Couple</w:t>
            </w:r>
          </w:p>
        </w:tc>
        <w:tc>
          <w:tcPr>
            <w:tcW w:w="5198" w:type="dxa"/>
            <w:shd w:val="clear" w:color="auto" w:fill="FFE599" w:themeFill="accent4" w:themeFillTint="66"/>
            <w:vAlign w:val="center"/>
          </w:tcPr>
          <w:p w14:paraId="0E9A075C" w14:textId="4E3E0724" w:rsidR="00AD1CB7" w:rsidRPr="00192383" w:rsidRDefault="00AD1CB7" w:rsidP="00AD1CB7">
            <w:pPr>
              <w:ind w:left="320"/>
              <w:jc w:val="center"/>
              <w:rPr>
                <w:rFonts w:ascii="Open Sans Semibold" w:hAnsi="Open Sans Semibold" w:cs="Open Sans Semibold"/>
                <w:color w:val="D2672B"/>
                <w:sz w:val="24"/>
                <w:szCs w:val="24"/>
              </w:rPr>
            </w:pPr>
            <w:r w:rsidRPr="00192383">
              <w:rPr>
                <w:rFonts w:ascii="Open Sans Semibold" w:hAnsi="Open Sans Semibold" w:cs="Open Sans Semibold"/>
                <w:color w:val="D2672B"/>
                <w:sz w:val="24"/>
                <w:szCs w:val="24"/>
              </w:rPr>
              <w:t>18 years and over</w:t>
            </w:r>
          </w:p>
        </w:tc>
        <w:tc>
          <w:tcPr>
            <w:tcW w:w="2273" w:type="dxa"/>
            <w:shd w:val="clear" w:color="auto" w:fill="FFE599" w:themeFill="accent4" w:themeFillTint="66"/>
            <w:vAlign w:val="center"/>
          </w:tcPr>
          <w:p w14:paraId="461902BA" w14:textId="4BED8ED1" w:rsidR="00AD1CB7" w:rsidRPr="00192383" w:rsidRDefault="00AD1CB7" w:rsidP="00AD1CB7">
            <w:pPr>
              <w:ind w:left="320"/>
              <w:jc w:val="center"/>
              <w:rPr>
                <w:rFonts w:ascii="Open Sans Semibold" w:hAnsi="Open Sans Semibold" w:cs="Open Sans Semibold"/>
                <w:color w:val="D2672B"/>
                <w:sz w:val="24"/>
                <w:szCs w:val="24"/>
              </w:rPr>
            </w:pPr>
            <w:r w:rsidRPr="00192383">
              <w:rPr>
                <w:rFonts w:ascii="Open Sans Semibold" w:hAnsi="Open Sans Semibold" w:cs="Open Sans Semibold"/>
                <w:color w:val="D2672B"/>
                <w:sz w:val="24"/>
                <w:szCs w:val="24"/>
              </w:rPr>
              <w:t>$95.00</w:t>
            </w:r>
          </w:p>
        </w:tc>
      </w:tr>
      <w:tr w:rsidR="00AD1CB7" w:rsidRPr="00A45A3F" w14:paraId="2A5EDC06" w14:textId="77777777" w:rsidTr="008606CF">
        <w:trPr>
          <w:trHeight w:val="656"/>
        </w:trPr>
        <w:tc>
          <w:tcPr>
            <w:tcW w:w="3505" w:type="dxa"/>
            <w:vAlign w:val="center"/>
          </w:tcPr>
          <w:p w14:paraId="03F00402" w14:textId="72605729" w:rsidR="00AD1CB7" w:rsidRPr="00192383" w:rsidRDefault="008606CF" w:rsidP="008606CF">
            <w:pPr>
              <w:ind w:left="320"/>
              <w:jc w:val="center"/>
              <w:rPr>
                <w:rFonts w:ascii="Open Sans Semibold" w:hAnsi="Open Sans Semibold" w:cs="Open Sans Semibold"/>
                <w:color w:val="D2672B"/>
                <w:sz w:val="24"/>
                <w:szCs w:val="24"/>
              </w:rPr>
            </w:pPr>
            <w:r>
              <w:rPr>
                <w:rFonts w:ascii="Open Sans Semibold" w:hAnsi="Open Sans Semibold" w:cs="Open Sans Semibold"/>
                <w:color w:val="D2672B"/>
                <w:sz w:val="24"/>
                <w:szCs w:val="24"/>
              </w:rPr>
              <w:t>WINZ Funded</w:t>
            </w:r>
          </w:p>
        </w:tc>
        <w:tc>
          <w:tcPr>
            <w:tcW w:w="5198" w:type="dxa"/>
            <w:vAlign w:val="center"/>
          </w:tcPr>
          <w:p w14:paraId="1095E30D" w14:textId="63BEFDAA" w:rsidR="00AD1CB7" w:rsidRPr="00192383" w:rsidRDefault="008606CF" w:rsidP="008606CF">
            <w:pPr>
              <w:jc w:val="center"/>
              <w:rPr>
                <w:rFonts w:ascii="Open Sans Semibold" w:hAnsi="Open Sans Semibold" w:cs="Open Sans Semibold"/>
                <w:color w:val="D2672B"/>
                <w:sz w:val="24"/>
                <w:szCs w:val="24"/>
              </w:rPr>
            </w:pPr>
            <w:r>
              <w:rPr>
                <w:rFonts w:ascii="Open Sans Semibold" w:hAnsi="Open Sans Semibold" w:cs="Open Sans Semibold"/>
                <w:color w:val="D2672B"/>
                <w:sz w:val="24"/>
                <w:szCs w:val="24"/>
              </w:rPr>
              <w:t>Application Forms Required</w:t>
            </w:r>
          </w:p>
        </w:tc>
        <w:tc>
          <w:tcPr>
            <w:tcW w:w="2273" w:type="dxa"/>
            <w:vAlign w:val="center"/>
          </w:tcPr>
          <w:p w14:paraId="61343194" w14:textId="74FCBD19" w:rsidR="00AD1CB7" w:rsidRPr="00192383" w:rsidRDefault="008606CF" w:rsidP="008606CF">
            <w:pPr>
              <w:ind w:left="320"/>
              <w:jc w:val="center"/>
              <w:rPr>
                <w:rFonts w:ascii="Open Sans Semibold" w:hAnsi="Open Sans Semibold" w:cs="Open Sans Semibold"/>
                <w:color w:val="D2672B"/>
                <w:sz w:val="24"/>
                <w:szCs w:val="24"/>
              </w:rPr>
            </w:pPr>
            <w:r>
              <w:rPr>
                <w:rFonts w:ascii="Open Sans Semibold" w:hAnsi="Open Sans Semibold" w:cs="Open Sans Semibold"/>
                <w:color w:val="D2672B"/>
                <w:sz w:val="24"/>
                <w:szCs w:val="24"/>
              </w:rPr>
              <w:t>$75.00</w:t>
            </w:r>
          </w:p>
        </w:tc>
      </w:tr>
      <w:tr w:rsidR="008606CF" w:rsidRPr="00192383" w14:paraId="07AB1A3F" w14:textId="77777777" w:rsidTr="008606CF">
        <w:trPr>
          <w:trHeight w:val="653"/>
        </w:trPr>
        <w:tc>
          <w:tcPr>
            <w:tcW w:w="3505" w:type="dxa"/>
            <w:shd w:val="clear" w:color="auto" w:fill="FFE599" w:themeFill="accent4" w:themeFillTint="66"/>
            <w:vAlign w:val="center"/>
          </w:tcPr>
          <w:p w14:paraId="47A1BB55" w14:textId="77777777" w:rsidR="008606CF" w:rsidRPr="00192383" w:rsidRDefault="008606CF" w:rsidP="00CF5A48">
            <w:pPr>
              <w:ind w:left="320"/>
              <w:jc w:val="center"/>
              <w:rPr>
                <w:rFonts w:ascii="Open Sans Semibold" w:hAnsi="Open Sans Semibold" w:cs="Open Sans Semibold"/>
                <w:color w:val="D2672B"/>
                <w:sz w:val="24"/>
                <w:szCs w:val="24"/>
              </w:rPr>
            </w:pPr>
            <w:r w:rsidRPr="00192383">
              <w:rPr>
                <w:rFonts w:ascii="Open Sans Semibold" w:hAnsi="Open Sans Semibold" w:cs="Open Sans Semibold"/>
                <w:color w:val="D2672B"/>
                <w:sz w:val="24"/>
                <w:szCs w:val="24"/>
              </w:rPr>
              <w:t>Individual/Couple</w:t>
            </w:r>
          </w:p>
        </w:tc>
        <w:tc>
          <w:tcPr>
            <w:tcW w:w="5198" w:type="dxa"/>
            <w:shd w:val="clear" w:color="auto" w:fill="FFE599" w:themeFill="accent4" w:themeFillTint="66"/>
            <w:vAlign w:val="center"/>
          </w:tcPr>
          <w:p w14:paraId="229C7815" w14:textId="489CBE1F" w:rsidR="008606CF" w:rsidRPr="00192383" w:rsidRDefault="008606CF" w:rsidP="00CF5A48">
            <w:pPr>
              <w:ind w:left="320"/>
              <w:jc w:val="center"/>
              <w:rPr>
                <w:rFonts w:ascii="Open Sans Semibold" w:hAnsi="Open Sans Semibold" w:cs="Open Sans Semibold"/>
                <w:color w:val="D2672B"/>
                <w:sz w:val="24"/>
                <w:szCs w:val="24"/>
              </w:rPr>
            </w:pPr>
            <w:r w:rsidRPr="00192383">
              <w:rPr>
                <w:rFonts w:ascii="Open Sans Semibold" w:hAnsi="Open Sans Semibold" w:cs="Open Sans Semibold"/>
                <w:color w:val="D2672B"/>
                <w:sz w:val="24"/>
                <w:szCs w:val="24"/>
              </w:rPr>
              <w:t>Valid Community Services Card</w:t>
            </w:r>
          </w:p>
        </w:tc>
        <w:tc>
          <w:tcPr>
            <w:tcW w:w="2273" w:type="dxa"/>
            <w:shd w:val="clear" w:color="auto" w:fill="FFE599" w:themeFill="accent4" w:themeFillTint="66"/>
            <w:vAlign w:val="center"/>
          </w:tcPr>
          <w:p w14:paraId="67B78D0D" w14:textId="0829B646" w:rsidR="008606CF" w:rsidRPr="00192383" w:rsidRDefault="008606CF" w:rsidP="00CF5A48">
            <w:pPr>
              <w:ind w:left="320"/>
              <w:jc w:val="center"/>
              <w:rPr>
                <w:rFonts w:ascii="Open Sans Semibold" w:hAnsi="Open Sans Semibold" w:cs="Open Sans Semibold"/>
                <w:color w:val="D2672B"/>
                <w:sz w:val="24"/>
                <w:szCs w:val="24"/>
              </w:rPr>
            </w:pPr>
            <w:r w:rsidRPr="00192383">
              <w:rPr>
                <w:rFonts w:ascii="Open Sans Semibold" w:hAnsi="Open Sans Semibold" w:cs="Open Sans Semibold"/>
                <w:color w:val="D2672B"/>
                <w:sz w:val="24"/>
                <w:szCs w:val="24"/>
              </w:rPr>
              <w:t>$</w:t>
            </w:r>
            <w:r>
              <w:rPr>
                <w:rFonts w:ascii="Open Sans Semibold" w:hAnsi="Open Sans Semibold" w:cs="Open Sans Semibold"/>
                <w:color w:val="D2672B"/>
                <w:sz w:val="24"/>
                <w:szCs w:val="24"/>
              </w:rPr>
              <w:t>3</w:t>
            </w:r>
            <w:r w:rsidRPr="00192383">
              <w:rPr>
                <w:rFonts w:ascii="Open Sans Semibold" w:hAnsi="Open Sans Semibold" w:cs="Open Sans Semibold"/>
                <w:color w:val="D2672B"/>
                <w:sz w:val="24"/>
                <w:szCs w:val="24"/>
              </w:rPr>
              <w:t>5.00</w:t>
            </w:r>
          </w:p>
        </w:tc>
      </w:tr>
      <w:tr w:rsidR="00EF20A9" w:rsidRPr="00A45A3F" w14:paraId="68DAE2C2" w14:textId="77777777" w:rsidTr="008606CF">
        <w:trPr>
          <w:trHeight w:val="20"/>
        </w:trPr>
        <w:tc>
          <w:tcPr>
            <w:tcW w:w="10976" w:type="dxa"/>
            <w:gridSpan w:val="3"/>
            <w:vAlign w:val="center"/>
          </w:tcPr>
          <w:tbl>
            <w:tblPr>
              <w:tblStyle w:val="TableGrid"/>
              <w:tblW w:w="10740" w:type="dxa"/>
              <w:tblBorders>
                <w:top w:val="single" w:sz="8" w:space="0" w:color="FFFFFF" w:themeColor="background1"/>
                <w:left w:val="single" w:sz="8" w:space="0" w:color="FFFFFF" w:themeColor="background1"/>
                <w:bottom w:val="single" w:sz="8" w:space="0" w:color="FFFFFF" w:themeColor="background1"/>
                <w:right w:val="single" w:sz="8" w:space="0" w:color="FFFFFF" w:themeColor="background1"/>
                <w:insideH w:val="single" w:sz="8" w:space="0" w:color="FFFFFF" w:themeColor="background1"/>
                <w:insideV w:val="single" w:sz="8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607"/>
              <w:gridCol w:w="5981"/>
              <w:gridCol w:w="2152"/>
            </w:tblGrid>
            <w:tr w:rsidR="008606CF" w:rsidRPr="00192383" w14:paraId="7AC62542" w14:textId="77777777" w:rsidTr="00CF5A48">
              <w:trPr>
                <w:trHeight w:val="656"/>
              </w:trPr>
              <w:tc>
                <w:tcPr>
                  <w:tcW w:w="2581" w:type="dxa"/>
                  <w:vAlign w:val="center"/>
                </w:tcPr>
                <w:p w14:paraId="4B57BDEA" w14:textId="40367F2C" w:rsidR="008606CF" w:rsidRPr="00192383" w:rsidRDefault="008606CF" w:rsidP="008606CF">
                  <w:pPr>
                    <w:ind w:left="320"/>
                    <w:jc w:val="center"/>
                    <w:rPr>
                      <w:rFonts w:ascii="Open Sans Semibold" w:hAnsi="Open Sans Semibold" w:cs="Open Sans Semibold"/>
                      <w:color w:val="D2672B"/>
                      <w:sz w:val="24"/>
                      <w:szCs w:val="24"/>
                    </w:rPr>
                  </w:pPr>
                  <w:r>
                    <w:rPr>
                      <w:rFonts w:ascii="Open Sans Semibold" w:hAnsi="Open Sans Semibold" w:cs="Open Sans Semibold"/>
                      <w:color w:val="D2672B"/>
                      <w:sz w:val="24"/>
                      <w:szCs w:val="24"/>
                    </w:rPr>
                    <w:t>Youth</w:t>
                  </w:r>
                </w:p>
              </w:tc>
              <w:tc>
                <w:tcPr>
                  <w:tcW w:w="5921" w:type="dxa"/>
                  <w:vAlign w:val="center"/>
                </w:tcPr>
                <w:p w14:paraId="001D8624" w14:textId="41F34827" w:rsidR="008606CF" w:rsidRPr="00192383" w:rsidRDefault="008606CF" w:rsidP="008606CF">
                  <w:pPr>
                    <w:jc w:val="center"/>
                    <w:rPr>
                      <w:rFonts w:ascii="Open Sans Semibold" w:hAnsi="Open Sans Semibold" w:cs="Open Sans Semibold"/>
                      <w:color w:val="D2672B"/>
                      <w:sz w:val="24"/>
                      <w:szCs w:val="24"/>
                    </w:rPr>
                  </w:pPr>
                  <w:r>
                    <w:rPr>
                      <w:rFonts w:ascii="Open Sans Semibold" w:hAnsi="Open Sans Semibold" w:cs="Open Sans Semibold"/>
                      <w:color w:val="D2672B"/>
                      <w:sz w:val="24"/>
                      <w:szCs w:val="24"/>
                    </w:rPr>
                    <w:t>12-18 years</w:t>
                  </w:r>
                </w:p>
              </w:tc>
              <w:tc>
                <w:tcPr>
                  <w:tcW w:w="2130" w:type="dxa"/>
                  <w:vAlign w:val="center"/>
                </w:tcPr>
                <w:p w14:paraId="07AFB52D" w14:textId="54976314" w:rsidR="008606CF" w:rsidRPr="00192383" w:rsidRDefault="008606CF" w:rsidP="008606CF">
                  <w:pPr>
                    <w:ind w:left="320"/>
                    <w:jc w:val="center"/>
                    <w:rPr>
                      <w:rFonts w:ascii="Open Sans Semibold" w:hAnsi="Open Sans Semibold" w:cs="Open Sans Semibold"/>
                      <w:color w:val="D2672B"/>
                      <w:sz w:val="24"/>
                      <w:szCs w:val="24"/>
                    </w:rPr>
                  </w:pPr>
                  <w:r>
                    <w:rPr>
                      <w:rFonts w:ascii="Open Sans Semibold" w:hAnsi="Open Sans Semibold" w:cs="Open Sans Semibold"/>
                      <w:color w:val="D2672B"/>
                      <w:sz w:val="24"/>
                      <w:szCs w:val="24"/>
                    </w:rPr>
                    <w:t>$5</w:t>
                  </w:r>
                  <w:r>
                    <w:rPr>
                      <w:rFonts w:ascii="Open Sans Semibold" w:hAnsi="Open Sans Semibold" w:cs="Open Sans Semibold"/>
                      <w:color w:val="D2672B"/>
                      <w:sz w:val="24"/>
                      <w:szCs w:val="24"/>
                    </w:rPr>
                    <w:t>0</w:t>
                  </w:r>
                  <w:r>
                    <w:rPr>
                      <w:rFonts w:ascii="Open Sans Semibold" w:hAnsi="Open Sans Semibold" w:cs="Open Sans Semibold"/>
                      <w:color w:val="D2672B"/>
                      <w:sz w:val="24"/>
                      <w:szCs w:val="24"/>
                    </w:rPr>
                    <w:t>.00</w:t>
                  </w:r>
                </w:p>
              </w:tc>
            </w:tr>
          </w:tbl>
          <w:p w14:paraId="63AA0AD1" w14:textId="77777777" w:rsidR="00EF20A9" w:rsidRDefault="00EF20A9" w:rsidP="008606CF">
            <w:pPr>
              <w:ind w:left="320"/>
              <w:rPr>
                <w:rFonts w:ascii="Open Sans Semibold" w:hAnsi="Open Sans Semibold" w:cs="Open Sans Semibold"/>
                <w:color w:val="D2672B"/>
                <w:sz w:val="24"/>
                <w:szCs w:val="24"/>
              </w:rPr>
            </w:pPr>
          </w:p>
          <w:p w14:paraId="3F553271" w14:textId="77777777" w:rsidR="008606CF" w:rsidRPr="00192383" w:rsidRDefault="008606CF" w:rsidP="00AD1CB7">
            <w:pPr>
              <w:ind w:left="320"/>
              <w:jc w:val="center"/>
              <w:rPr>
                <w:rFonts w:ascii="Open Sans Semibold" w:hAnsi="Open Sans Semibold" w:cs="Open Sans Semibold"/>
                <w:color w:val="D2672B"/>
                <w:sz w:val="24"/>
                <w:szCs w:val="24"/>
              </w:rPr>
            </w:pPr>
          </w:p>
          <w:p w14:paraId="32E00881" w14:textId="219EDCDA" w:rsidR="00F279E3" w:rsidRPr="00192383" w:rsidRDefault="00EF20A9" w:rsidP="00FB645C">
            <w:pPr>
              <w:ind w:left="320" w:right="597"/>
              <w:jc w:val="center"/>
              <w:rPr>
                <w:rFonts w:ascii="Open Sans Semibold" w:hAnsi="Open Sans Semibold" w:cs="Open Sans Semibold"/>
                <w:color w:val="7C2529"/>
                <w:sz w:val="24"/>
                <w:szCs w:val="24"/>
              </w:rPr>
            </w:pPr>
            <w:r w:rsidRPr="00192383">
              <w:rPr>
                <w:rFonts w:ascii="Open Sans Semibold" w:hAnsi="Open Sans Semibold" w:cs="Open Sans Semibold"/>
                <w:color w:val="7C2529"/>
                <w:sz w:val="24"/>
                <w:szCs w:val="24"/>
              </w:rPr>
              <w:t xml:space="preserve">Hardship funding is available if you are not able to afford </w:t>
            </w:r>
            <w:r w:rsidR="0076678B">
              <w:rPr>
                <w:rFonts w:ascii="Open Sans Semibold" w:hAnsi="Open Sans Semibold" w:cs="Open Sans Semibold"/>
                <w:color w:val="7C2529"/>
                <w:sz w:val="24"/>
                <w:szCs w:val="24"/>
              </w:rPr>
              <w:t>these rates</w:t>
            </w:r>
            <w:r w:rsidR="00F279E3" w:rsidRPr="00192383">
              <w:rPr>
                <w:rFonts w:ascii="Open Sans Semibold" w:hAnsi="Open Sans Semibold" w:cs="Open Sans Semibold"/>
                <w:color w:val="7C2529"/>
                <w:sz w:val="24"/>
                <w:szCs w:val="24"/>
              </w:rPr>
              <w:t xml:space="preserve">, </w:t>
            </w:r>
          </w:p>
          <w:p w14:paraId="30EF569F" w14:textId="60D1525B" w:rsidR="00EF20A9" w:rsidRPr="00192383" w:rsidRDefault="00F279E3" w:rsidP="00FB645C">
            <w:pPr>
              <w:ind w:left="320" w:right="597"/>
              <w:jc w:val="center"/>
              <w:rPr>
                <w:rFonts w:ascii="Open Sans Semibold" w:hAnsi="Open Sans Semibold" w:cs="Open Sans Semibold"/>
                <w:color w:val="D2672B"/>
                <w:sz w:val="24"/>
                <w:szCs w:val="24"/>
              </w:rPr>
            </w:pPr>
            <w:r w:rsidRPr="00192383">
              <w:rPr>
                <w:rFonts w:ascii="Open Sans Semibold" w:hAnsi="Open Sans Semibold" w:cs="Open Sans Semibold"/>
                <w:color w:val="7C2529"/>
                <w:sz w:val="24"/>
                <w:szCs w:val="24"/>
              </w:rPr>
              <w:t>please</w:t>
            </w:r>
            <w:r w:rsidR="00EF20A9" w:rsidRPr="00192383">
              <w:rPr>
                <w:rFonts w:ascii="Open Sans Semibold" w:hAnsi="Open Sans Semibold" w:cs="Open Sans Semibold"/>
                <w:color w:val="7C2529"/>
                <w:sz w:val="24"/>
                <w:szCs w:val="24"/>
              </w:rPr>
              <w:t xml:space="preserve"> enquire with </w:t>
            </w:r>
            <w:r w:rsidR="008411E9">
              <w:rPr>
                <w:rFonts w:ascii="Open Sans Semibold" w:hAnsi="Open Sans Semibold" w:cs="Open Sans Semibold"/>
                <w:color w:val="7C2529"/>
                <w:sz w:val="24"/>
                <w:szCs w:val="24"/>
              </w:rPr>
              <w:t>a</w:t>
            </w:r>
            <w:r w:rsidR="00EF20A9" w:rsidRPr="00192383">
              <w:rPr>
                <w:rFonts w:ascii="Open Sans Semibold" w:hAnsi="Open Sans Semibold" w:cs="Open Sans Semibold"/>
                <w:color w:val="7C2529"/>
                <w:sz w:val="24"/>
                <w:szCs w:val="24"/>
              </w:rPr>
              <w:t>dministration for a Hardship Application Form.</w:t>
            </w:r>
          </w:p>
        </w:tc>
      </w:tr>
      <w:tr w:rsidR="00A45A3F" w:rsidRPr="00A45A3F" w14:paraId="3F196BB1" w14:textId="77777777" w:rsidTr="008606CF">
        <w:trPr>
          <w:trHeight w:val="454"/>
        </w:trPr>
        <w:tc>
          <w:tcPr>
            <w:tcW w:w="10976" w:type="dxa"/>
            <w:gridSpan w:val="3"/>
            <w:vAlign w:val="center"/>
          </w:tcPr>
          <w:p w14:paraId="303A13E1" w14:textId="77777777" w:rsidR="00A45A3F" w:rsidRPr="00012595" w:rsidRDefault="00A45A3F" w:rsidP="00AD1CB7">
            <w:pPr>
              <w:ind w:left="320"/>
              <w:rPr>
                <w:rFonts w:ascii="Open Sans Semibold" w:hAnsi="Open Sans Semibold" w:cs="Open Sans Semibold"/>
                <w:color w:val="D2672B"/>
              </w:rPr>
            </w:pPr>
          </w:p>
        </w:tc>
      </w:tr>
      <w:tr w:rsidR="00A45A3F" w:rsidRPr="00A45A3F" w14:paraId="71F657E1" w14:textId="77777777" w:rsidTr="008606CF">
        <w:trPr>
          <w:trHeight w:val="20"/>
        </w:trPr>
        <w:tc>
          <w:tcPr>
            <w:tcW w:w="10976" w:type="dxa"/>
            <w:gridSpan w:val="3"/>
            <w:vAlign w:val="center"/>
          </w:tcPr>
          <w:p w14:paraId="4D452DAE" w14:textId="4C272C38" w:rsidR="00A45A3F" w:rsidRPr="00A95E68" w:rsidRDefault="00A45A3F" w:rsidP="0076678B">
            <w:pPr>
              <w:spacing w:after="240"/>
              <w:jc w:val="center"/>
              <w:rPr>
                <w:rFonts w:ascii="Cabrito Norm Bold" w:hAnsi="Cabrito Norm Bold" w:cs="Open Sans Extrabold"/>
                <w:color w:val="D2672B"/>
                <w:sz w:val="28"/>
                <w:szCs w:val="28"/>
              </w:rPr>
            </w:pPr>
          </w:p>
        </w:tc>
      </w:tr>
      <w:tr w:rsidR="00A45A3F" w:rsidRPr="00A45A3F" w14:paraId="42E3C410" w14:textId="77777777" w:rsidTr="008606CF">
        <w:trPr>
          <w:trHeight w:val="188"/>
        </w:trPr>
        <w:tc>
          <w:tcPr>
            <w:tcW w:w="10976" w:type="dxa"/>
            <w:gridSpan w:val="3"/>
            <w:vAlign w:val="center"/>
          </w:tcPr>
          <w:p w14:paraId="78ED4E5A" w14:textId="77777777" w:rsidR="00A45A3F" w:rsidRPr="00012595" w:rsidRDefault="00A45A3F" w:rsidP="008606CF">
            <w:pPr>
              <w:rPr>
                <w:rFonts w:ascii="Open Sans Semibold" w:hAnsi="Open Sans Semibold" w:cs="Open Sans Semibold"/>
                <w:color w:val="D2672B"/>
              </w:rPr>
            </w:pPr>
          </w:p>
        </w:tc>
      </w:tr>
      <w:tr w:rsidR="00A45A3F" w:rsidRPr="00A45A3F" w14:paraId="1A8FEAFB" w14:textId="77777777" w:rsidTr="008606CF">
        <w:trPr>
          <w:trHeight w:val="292"/>
        </w:trPr>
        <w:tc>
          <w:tcPr>
            <w:tcW w:w="10976" w:type="dxa"/>
            <w:gridSpan w:val="3"/>
            <w:vAlign w:val="center"/>
          </w:tcPr>
          <w:p w14:paraId="36E56CE9" w14:textId="77777777" w:rsidR="00A45A3F" w:rsidRPr="00E35B2F" w:rsidRDefault="00A45A3F" w:rsidP="00AD1CB7">
            <w:pPr>
              <w:ind w:left="320"/>
              <w:rPr>
                <w:rFonts w:ascii="Open Sans Semibold" w:hAnsi="Open Sans Semibold" w:cs="Open Sans Semibold"/>
                <w:color w:val="D2672B"/>
                <w:sz w:val="16"/>
                <w:szCs w:val="16"/>
              </w:rPr>
            </w:pPr>
          </w:p>
        </w:tc>
      </w:tr>
      <w:tr w:rsidR="00A45A3F" w:rsidRPr="00A45A3F" w14:paraId="28D3C39D" w14:textId="77777777" w:rsidTr="008606CF">
        <w:trPr>
          <w:trHeight w:val="20"/>
        </w:trPr>
        <w:tc>
          <w:tcPr>
            <w:tcW w:w="10976" w:type="dxa"/>
            <w:gridSpan w:val="3"/>
            <w:vAlign w:val="center"/>
          </w:tcPr>
          <w:p w14:paraId="1E366BD6" w14:textId="3677BAB8" w:rsidR="00A45A3F" w:rsidRPr="00A95E68" w:rsidRDefault="00A45A3F" w:rsidP="0076678B">
            <w:pPr>
              <w:spacing w:after="240"/>
              <w:jc w:val="center"/>
              <w:rPr>
                <w:rFonts w:ascii="Cabrito Norm Bold" w:hAnsi="Cabrito Norm Bold" w:cs="Open Sans Extrabold"/>
                <w:color w:val="D2672B"/>
                <w:sz w:val="28"/>
                <w:szCs w:val="28"/>
              </w:rPr>
            </w:pPr>
          </w:p>
        </w:tc>
      </w:tr>
      <w:tr w:rsidR="00E35B2F" w:rsidRPr="00A45A3F" w14:paraId="22B08E06" w14:textId="77777777" w:rsidTr="008606CF">
        <w:trPr>
          <w:trHeight w:val="366"/>
        </w:trPr>
        <w:tc>
          <w:tcPr>
            <w:tcW w:w="10976" w:type="dxa"/>
            <w:gridSpan w:val="3"/>
            <w:shd w:val="clear" w:color="auto" w:fill="FFFFFF" w:themeFill="background1"/>
            <w:vAlign w:val="center"/>
          </w:tcPr>
          <w:p w14:paraId="7A8A3217" w14:textId="77777777" w:rsidR="00AD1CB7" w:rsidRPr="00E35B2F" w:rsidRDefault="00AD1CB7" w:rsidP="00AD1CB7">
            <w:pPr>
              <w:ind w:left="320"/>
              <w:jc w:val="center"/>
              <w:rPr>
                <w:rFonts w:ascii="Cabrito Norm Bold" w:hAnsi="Cabrito Norm Bold" w:cs="Open Sans Extrabold"/>
                <w:color w:val="FFFFFF" w:themeColor="background1"/>
                <w:sz w:val="16"/>
                <w:szCs w:val="16"/>
              </w:rPr>
            </w:pPr>
          </w:p>
        </w:tc>
      </w:tr>
      <w:tr w:rsidR="009E78A0" w:rsidRPr="00A45A3F" w14:paraId="6DF8C46C" w14:textId="77777777" w:rsidTr="008606CF">
        <w:trPr>
          <w:trHeight w:val="567"/>
        </w:trPr>
        <w:tc>
          <w:tcPr>
            <w:tcW w:w="10976" w:type="dxa"/>
            <w:gridSpan w:val="3"/>
            <w:shd w:val="clear" w:color="auto" w:fill="D2672B"/>
            <w:vAlign w:val="center"/>
          </w:tcPr>
          <w:p w14:paraId="6FFA3CBB" w14:textId="5D9C2CDA" w:rsidR="009E78A0" w:rsidRPr="00A95E68" w:rsidRDefault="009E78A0" w:rsidP="00AD1CB7">
            <w:pPr>
              <w:ind w:left="320"/>
              <w:jc w:val="center"/>
              <w:rPr>
                <w:rFonts w:ascii="Cabrito Norm Bold" w:hAnsi="Cabrito Norm Bold" w:cs="Open Sans Semibold"/>
                <w:color w:val="D2672B"/>
              </w:rPr>
            </w:pPr>
            <w:r w:rsidRPr="00A95E68">
              <w:rPr>
                <w:rFonts w:ascii="Cabrito Norm Bold" w:hAnsi="Cabrito Norm Bold" w:cs="Open Sans Extrabold"/>
                <w:color w:val="FFFFFF" w:themeColor="background1"/>
                <w:sz w:val="26"/>
                <w:szCs w:val="24"/>
              </w:rPr>
              <w:t xml:space="preserve">Payment Policy is </w:t>
            </w:r>
            <w:r w:rsidR="004A77BE">
              <w:rPr>
                <w:rFonts w:ascii="Cabrito Norm Bold" w:hAnsi="Cabrito Norm Bold" w:cs="Open Sans Extrabold"/>
                <w:color w:val="FFFFFF" w:themeColor="background1"/>
                <w:sz w:val="26"/>
                <w:szCs w:val="24"/>
              </w:rPr>
              <w:t>p</w:t>
            </w:r>
            <w:r w:rsidRPr="00A95E68">
              <w:rPr>
                <w:rFonts w:ascii="Cabrito Norm Bold" w:hAnsi="Cabrito Norm Bold" w:cs="Open Sans Extrabold"/>
                <w:color w:val="FFFFFF" w:themeColor="background1"/>
                <w:sz w:val="26"/>
                <w:szCs w:val="24"/>
              </w:rPr>
              <w:t>ayment on the day</w:t>
            </w:r>
            <w:r w:rsidR="004A77BE">
              <w:rPr>
                <w:rFonts w:ascii="Cabrito Norm Bold" w:hAnsi="Cabrito Norm Bold" w:cs="Open Sans Extrabold"/>
                <w:color w:val="FFFFFF" w:themeColor="background1"/>
                <w:sz w:val="26"/>
                <w:szCs w:val="24"/>
              </w:rPr>
              <w:t xml:space="preserve"> unless arranged otherwise</w:t>
            </w:r>
          </w:p>
        </w:tc>
      </w:tr>
      <w:tr w:rsidR="00012595" w:rsidRPr="00A45A3F" w14:paraId="54334782" w14:textId="77777777" w:rsidTr="008606CF">
        <w:trPr>
          <w:trHeight w:val="20"/>
        </w:trPr>
        <w:tc>
          <w:tcPr>
            <w:tcW w:w="10976" w:type="dxa"/>
            <w:gridSpan w:val="3"/>
            <w:vAlign w:val="center"/>
          </w:tcPr>
          <w:p w14:paraId="4E7C8413" w14:textId="77777777" w:rsidR="00E35B2F" w:rsidRPr="00E35B2F" w:rsidRDefault="00E35B2F" w:rsidP="00AD1CB7">
            <w:pPr>
              <w:pStyle w:val="ListParagraph"/>
              <w:spacing w:before="240" w:line="276" w:lineRule="auto"/>
              <w:ind w:left="0"/>
              <w:rPr>
                <w:rFonts w:ascii="Open Sans Semibold" w:hAnsi="Open Sans Semibold" w:cs="Open Sans Semibold"/>
                <w:color w:val="7C2529"/>
                <w:sz w:val="8"/>
                <w:szCs w:val="8"/>
              </w:rPr>
            </w:pPr>
          </w:p>
          <w:p w14:paraId="3C2F69FF" w14:textId="02023E52" w:rsidR="004A77BE" w:rsidRDefault="00012595" w:rsidP="004A77BE">
            <w:pPr>
              <w:pStyle w:val="ListParagraph"/>
              <w:spacing w:before="240" w:line="276" w:lineRule="auto"/>
              <w:ind w:left="0"/>
              <w:jc w:val="center"/>
              <w:rPr>
                <w:rFonts w:ascii="Open Sans Semibold" w:hAnsi="Open Sans Semibold" w:cs="Open Sans Semibold"/>
                <w:color w:val="7C2529"/>
                <w:sz w:val="24"/>
                <w:szCs w:val="24"/>
              </w:rPr>
            </w:pPr>
            <w:r w:rsidRPr="006242E1">
              <w:rPr>
                <w:rFonts w:ascii="Open Sans Semibold" w:hAnsi="Open Sans Semibold" w:cs="Open Sans Semibold"/>
                <w:color w:val="7C2529"/>
                <w:sz w:val="24"/>
                <w:szCs w:val="24"/>
              </w:rPr>
              <w:t>If you miss two appointments and do not notify ChangeAbility</w:t>
            </w:r>
            <w:r w:rsidR="00737980" w:rsidRPr="006242E1">
              <w:rPr>
                <w:rFonts w:ascii="Open Sans Semibold" w:hAnsi="Open Sans Semibold" w:cs="Open Sans Semibold"/>
                <w:color w:val="7C2529"/>
                <w:sz w:val="24"/>
                <w:szCs w:val="24"/>
              </w:rPr>
              <w:t>,</w:t>
            </w:r>
          </w:p>
          <w:p w14:paraId="041CAF71" w14:textId="1FDED685" w:rsidR="00A272B9" w:rsidRDefault="004A77BE" w:rsidP="004A77BE">
            <w:pPr>
              <w:pStyle w:val="ListParagraph"/>
              <w:spacing w:before="240" w:line="276" w:lineRule="auto"/>
              <w:ind w:left="0"/>
              <w:jc w:val="center"/>
              <w:rPr>
                <w:rFonts w:ascii="Open Sans Semibold" w:hAnsi="Open Sans Semibold" w:cs="Open Sans Semibold"/>
                <w:color w:val="7C2529"/>
                <w:sz w:val="24"/>
                <w:szCs w:val="24"/>
              </w:rPr>
            </w:pPr>
            <w:r>
              <w:rPr>
                <w:rFonts w:ascii="Open Sans Semibold" w:hAnsi="Open Sans Semibold" w:cs="Open Sans Semibold"/>
                <w:color w:val="7C2529"/>
                <w:sz w:val="24"/>
                <w:szCs w:val="24"/>
              </w:rPr>
              <w:t xml:space="preserve">further </w:t>
            </w:r>
            <w:r w:rsidR="00737980" w:rsidRPr="006242E1">
              <w:rPr>
                <w:rFonts w:ascii="Open Sans Semibold" w:hAnsi="Open Sans Semibold" w:cs="Open Sans Semibold"/>
                <w:color w:val="7C2529"/>
                <w:sz w:val="24"/>
                <w:szCs w:val="24"/>
              </w:rPr>
              <w:t>counselling</w:t>
            </w:r>
            <w:r w:rsidR="00A272B9" w:rsidRPr="006242E1">
              <w:rPr>
                <w:rFonts w:ascii="Open Sans Semibold" w:hAnsi="Open Sans Semibold" w:cs="Open Sans Semibold"/>
                <w:color w:val="7C2529"/>
                <w:sz w:val="24"/>
                <w:szCs w:val="24"/>
              </w:rPr>
              <w:t xml:space="preserve"> will be cancelled.</w:t>
            </w:r>
          </w:p>
          <w:p w14:paraId="27866AC4" w14:textId="77777777" w:rsidR="004A77BE" w:rsidRPr="006242E1" w:rsidRDefault="004A77BE" w:rsidP="004A77BE">
            <w:pPr>
              <w:pStyle w:val="ListParagraph"/>
              <w:spacing w:before="240" w:line="276" w:lineRule="auto"/>
              <w:ind w:left="0"/>
              <w:jc w:val="center"/>
              <w:rPr>
                <w:rFonts w:ascii="Open Sans Semibold" w:hAnsi="Open Sans Semibold" w:cs="Open Sans Semibold"/>
                <w:color w:val="7C2529"/>
                <w:sz w:val="24"/>
                <w:szCs w:val="24"/>
              </w:rPr>
            </w:pPr>
          </w:p>
          <w:p w14:paraId="458DB8D0" w14:textId="77777777" w:rsidR="004A77BE" w:rsidRDefault="00012595" w:rsidP="004A77BE">
            <w:pPr>
              <w:pStyle w:val="ListParagraph"/>
              <w:spacing w:line="276" w:lineRule="auto"/>
              <w:ind w:left="0"/>
              <w:jc w:val="center"/>
              <w:rPr>
                <w:rFonts w:ascii="Open Sans Semibold" w:hAnsi="Open Sans Semibold" w:cs="Open Sans Semibold"/>
                <w:color w:val="7C2529"/>
                <w:sz w:val="24"/>
                <w:szCs w:val="24"/>
              </w:rPr>
            </w:pPr>
            <w:r w:rsidRPr="006242E1">
              <w:rPr>
                <w:rFonts w:ascii="Open Sans Semibold" w:hAnsi="Open Sans Semibold" w:cs="Open Sans Semibold"/>
                <w:color w:val="7C2529"/>
                <w:sz w:val="24"/>
                <w:szCs w:val="24"/>
              </w:rPr>
              <w:t>If you wish to reengage in counselling</w:t>
            </w:r>
            <w:r w:rsidR="00A95E68">
              <w:rPr>
                <w:rFonts w:ascii="Open Sans Semibold" w:hAnsi="Open Sans Semibold" w:cs="Open Sans Semibold"/>
                <w:color w:val="7C2529"/>
                <w:sz w:val="24"/>
                <w:szCs w:val="24"/>
              </w:rPr>
              <w:t xml:space="preserve">, </w:t>
            </w:r>
          </w:p>
          <w:p w14:paraId="5B83391F" w14:textId="42D860FE" w:rsidR="00012595" w:rsidRPr="00A272B9" w:rsidRDefault="00012595" w:rsidP="004A77BE">
            <w:pPr>
              <w:pStyle w:val="ListParagraph"/>
              <w:spacing w:line="276" w:lineRule="auto"/>
              <w:ind w:left="0"/>
              <w:jc w:val="center"/>
              <w:rPr>
                <w:rFonts w:ascii="Open Sans Semibold" w:hAnsi="Open Sans Semibold" w:cs="Open Sans Semibold"/>
                <w:color w:val="7C2529"/>
                <w:sz w:val="24"/>
                <w:szCs w:val="24"/>
              </w:rPr>
            </w:pPr>
            <w:r w:rsidRPr="006242E1">
              <w:rPr>
                <w:rFonts w:ascii="Open Sans Semibold" w:hAnsi="Open Sans Semibold" w:cs="Open Sans Semibold"/>
                <w:color w:val="7C2529"/>
                <w:sz w:val="24"/>
                <w:szCs w:val="24"/>
              </w:rPr>
              <w:t>you will need to make a new referral</w:t>
            </w:r>
            <w:r w:rsidR="004A77BE">
              <w:rPr>
                <w:rFonts w:ascii="Open Sans Semibold" w:hAnsi="Open Sans Semibold" w:cs="Open Sans Semibold"/>
                <w:color w:val="7C2529"/>
                <w:sz w:val="24"/>
                <w:szCs w:val="24"/>
              </w:rPr>
              <w:t xml:space="preserve"> and be placed on the waiting list</w:t>
            </w:r>
            <w:r w:rsidRPr="006242E1">
              <w:rPr>
                <w:rFonts w:ascii="Open Sans Semibold" w:hAnsi="Open Sans Semibold" w:cs="Open Sans Semibold"/>
                <w:color w:val="7C2529"/>
                <w:sz w:val="24"/>
                <w:szCs w:val="24"/>
              </w:rPr>
              <w:t>.</w:t>
            </w:r>
          </w:p>
        </w:tc>
      </w:tr>
    </w:tbl>
    <w:p w14:paraId="4E4B199F" w14:textId="6E4879F8" w:rsidR="004A77BE" w:rsidRDefault="004A77BE" w:rsidP="00E35B2F">
      <w:pPr>
        <w:rPr>
          <w:rFonts w:ascii="Open Sans Semibold" w:hAnsi="Open Sans Semibold" w:cs="Open Sans Semibold"/>
        </w:rPr>
      </w:pPr>
    </w:p>
    <w:p w14:paraId="6D7C1AF3" w14:textId="77777777" w:rsidR="004A77BE" w:rsidRDefault="004A77BE">
      <w:pPr>
        <w:rPr>
          <w:rFonts w:ascii="Open Sans Semibold" w:hAnsi="Open Sans Semibold" w:cs="Open Sans Semibold"/>
        </w:rPr>
      </w:pPr>
      <w:r>
        <w:rPr>
          <w:rFonts w:ascii="Open Sans Semibold" w:hAnsi="Open Sans Semibold" w:cs="Open Sans Semibold"/>
        </w:rPr>
        <w:br w:type="page"/>
      </w:r>
    </w:p>
    <w:p w14:paraId="4D22BFDB" w14:textId="77777777" w:rsidR="004A77BE" w:rsidRPr="00CF0EC7" w:rsidRDefault="004A77BE" w:rsidP="004A77BE">
      <w:pPr>
        <w:spacing w:line="360" w:lineRule="auto"/>
        <w:ind w:left="426" w:right="272"/>
        <w:jc w:val="both"/>
        <w:rPr>
          <w:rFonts w:ascii="Cabrito Norm Bold" w:hAnsi="Cabrito Norm Bold" w:cs="Open Sans Semibold"/>
          <w:color w:val="D2672B"/>
          <w:sz w:val="40"/>
          <w:szCs w:val="40"/>
        </w:rPr>
      </w:pPr>
      <w:r w:rsidRPr="00CF0EC7">
        <w:rPr>
          <w:rFonts w:ascii="Cabrito Norm Bold" w:hAnsi="Cabrito Norm Bold" w:cs="Open Sans Semibold"/>
          <w:color w:val="D2672B"/>
          <w:sz w:val="40"/>
          <w:szCs w:val="40"/>
        </w:rPr>
        <w:lastRenderedPageBreak/>
        <w:t>ChangeAbility Hardship Application Form</w:t>
      </w:r>
    </w:p>
    <w:p w14:paraId="49271DD5" w14:textId="77777777" w:rsidR="004A77BE" w:rsidRPr="00CF0EC7" w:rsidRDefault="004A77BE" w:rsidP="004A77BE">
      <w:pPr>
        <w:spacing w:line="276" w:lineRule="auto"/>
        <w:ind w:left="426" w:right="272"/>
        <w:jc w:val="both"/>
        <w:rPr>
          <w:rFonts w:ascii="Open Sans" w:hAnsi="Open Sans" w:cs="Open Sans"/>
          <w:color w:val="7C2529"/>
          <w:sz w:val="24"/>
          <w:szCs w:val="24"/>
        </w:rPr>
      </w:pPr>
      <w:r w:rsidRPr="00CF0EC7">
        <w:rPr>
          <w:rFonts w:ascii="Open Sans" w:hAnsi="Open Sans" w:cs="Open Sans"/>
          <w:color w:val="7C2529"/>
          <w:sz w:val="24"/>
          <w:szCs w:val="24"/>
        </w:rPr>
        <w:t>ChangeAbility aims to provide high quality counselling in the Wairarapa at a rate that is affordable. If you can meet the full cost of counselling, this will leave more funds available for people who are not able to afford our current rates.</w:t>
      </w:r>
    </w:p>
    <w:p w14:paraId="7CB05615" w14:textId="77777777" w:rsidR="004A77BE" w:rsidRDefault="004A77BE" w:rsidP="004A77BE">
      <w:pPr>
        <w:spacing w:line="276" w:lineRule="auto"/>
        <w:ind w:left="426" w:right="272"/>
        <w:jc w:val="both"/>
        <w:rPr>
          <w:rFonts w:ascii="Open Sans Semibold" w:hAnsi="Open Sans Semibold" w:cs="Open Sans Semibold"/>
          <w:color w:val="D2672B"/>
          <w:sz w:val="24"/>
          <w:szCs w:val="24"/>
        </w:rPr>
      </w:pPr>
    </w:p>
    <w:p w14:paraId="13E35E70" w14:textId="77777777" w:rsidR="004A77BE" w:rsidRDefault="004A77BE" w:rsidP="004A77BE">
      <w:pPr>
        <w:ind w:left="426" w:right="272"/>
        <w:jc w:val="both"/>
        <w:rPr>
          <w:rFonts w:ascii="Open Sans Semibold" w:hAnsi="Open Sans Semibold" w:cs="Open Sans Semibold"/>
          <w:color w:val="D2672B"/>
          <w:sz w:val="24"/>
          <w:szCs w:val="24"/>
        </w:rPr>
      </w:pPr>
    </w:p>
    <w:p w14:paraId="14AABD71" w14:textId="77777777" w:rsidR="004A77BE" w:rsidRPr="00CF0EC7" w:rsidRDefault="004A77BE" w:rsidP="004A77BE">
      <w:pPr>
        <w:ind w:left="426" w:right="272"/>
        <w:jc w:val="both"/>
        <w:rPr>
          <w:rFonts w:ascii="Open Sans Semibold" w:hAnsi="Open Sans Semibold" w:cs="Open Sans Semibold"/>
          <w:color w:val="D2672B"/>
          <w:sz w:val="24"/>
          <w:szCs w:val="24"/>
        </w:rPr>
      </w:pPr>
      <w:r w:rsidRPr="00CF0EC7">
        <w:rPr>
          <w:rFonts w:ascii="Open Sans Semibold" w:hAnsi="Open Sans Semibold" w:cs="Open Sans Semibold"/>
          <w:color w:val="D2672B"/>
          <w:sz w:val="24"/>
          <w:szCs w:val="24"/>
        </w:rPr>
        <w:t>Please complete for financial support, for up to 10 sessions of counselling.</w:t>
      </w:r>
    </w:p>
    <w:p w14:paraId="753247DA" w14:textId="77777777" w:rsidR="004A77BE" w:rsidRPr="00CF0EC7" w:rsidRDefault="004A77BE" w:rsidP="004A77BE">
      <w:pPr>
        <w:ind w:left="426" w:right="272"/>
        <w:jc w:val="both"/>
        <w:rPr>
          <w:rFonts w:ascii="Open Sans Semibold" w:hAnsi="Open Sans Semibold" w:cs="Open Sans Semibold"/>
          <w:color w:val="D2672B"/>
          <w:sz w:val="24"/>
          <w:szCs w:val="24"/>
        </w:rPr>
      </w:pPr>
    </w:p>
    <w:p w14:paraId="24FB720E" w14:textId="77777777" w:rsidR="004A77BE" w:rsidRPr="00CF0EC7" w:rsidRDefault="004A77BE" w:rsidP="004A77BE">
      <w:pPr>
        <w:ind w:left="426" w:right="272"/>
        <w:jc w:val="both"/>
        <w:rPr>
          <w:rFonts w:ascii="Open Sans Semibold" w:hAnsi="Open Sans Semibold" w:cs="Open Sans Semibold"/>
          <w:color w:val="D2672B"/>
          <w:sz w:val="24"/>
          <w:szCs w:val="24"/>
        </w:rPr>
      </w:pPr>
      <w:r w:rsidRPr="00CF0EC7">
        <w:rPr>
          <w:rFonts w:ascii="Open Sans Semibold" w:hAnsi="Open Sans Semibold" w:cs="Open Sans Semibold"/>
          <w:color w:val="D2672B"/>
          <w:sz w:val="24"/>
          <w:szCs w:val="24"/>
        </w:rPr>
        <w:t>Your name:</w:t>
      </w:r>
      <w:r>
        <w:rPr>
          <w:rFonts w:ascii="Open Sans Semibold" w:hAnsi="Open Sans Semibold" w:cs="Open Sans Semibold"/>
          <w:color w:val="D2672B"/>
          <w:sz w:val="24"/>
          <w:szCs w:val="24"/>
        </w:rPr>
        <w:tab/>
      </w:r>
      <w:r>
        <w:rPr>
          <w:rFonts w:ascii="Open Sans Semibold" w:hAnsi="Open Sans Semibold" w:cs="Open Sans Semibold"/>
          <w:color w:val="D2672B"/>
          <w:sz w:val="24"/>
          <w:szCs w:val="24"/>
        </w:rPr>
        <w:tab/>
      </w:r>
      <w:r>
        <w:rPr>
          <w:rFonts w:ascii="Open Sans Semibold" w:hAnsi="Open Sans Semibold" w:cs="Open Sans Semibold"/>
          <w:color w:val="D2672B"/>
          <w:sz w:val="24"/>
          <w:szCs w:val="24"/>
        </w:rPr>
        <w:tab/>
      </w:r>
      <w:r>
        <w:rPr>
          <w:rFonts w:ascii="Open Sans Semibold" w:hAnsi="Open Sans Semibold" w:cs="Open Sans Semibold"/>
          <w:color w:val="D2672B"/>
          <w:sz w:val="24"/>
          <w:szCs w:val="24"/>
        </w:rPr>
        <w:tab/>
      </w:r>
      <w:r>
        <w:rPr>
          <w:rFonts w:ascii="Open Sans Semibold" w:hAnsi="Open Sans Semibold" w:cs="Open Sans Semibold"/>
          <w:color w:val="D2672B"/>
          <w:sz w:val="24"/>
          <w:szCs w:val="24"/>
        </w:rPr>
        <w:tab/>
      </w:r>
      <w:r>
        <w:rPr>
          <w:rFonts w:ascii="Open Sans Semibold" w:hAnsi="Open Sans Semibold" w:cs="Open Sans Semibold"/>
          <w:color w:val="D2672B"/>
          <w:sz w:val="24"/>
          <w:szCs w:val="24"/>
        </w:rPr>
        <w:tab/>
      </w:r>
      <w:r>
        <w:rPr>
          <w:rFonts w:ascii="Open Sans Semibold" w:hAnsi="Open Sans Semibold" w:cs="Open Sans Semibold"/>
          <w:color w:val="D2672B"/>
          <w:sz w:val="24"/>
          <w:szCs w:val="24"/>
        </w:rPr>
        <w:tab/>
        <w:t xml:space="preserve">Date: </w:t>
      </w:r>
    </w:p>
    <w:p w14:paraId="5D53404D" w14:textId="77777777" w:rsidR="004A77BE" w:rsidRPr="00CF0EC7" w:rsidRDefault="004A77BE" w:rsidP="004A77BE">
      <w:pPr>
        <w:ind w:left="426" w:right="272"/>
        <w:jc w:val="both"/>
        <w:rPr>
          <w:rFonts w:ascii="Open Sans Semibold" w:hAnsi="Open Sans Semibold" w:cs="Open Sans Semibold"/>
          <w:color w:val="D2672B"/>
          <w:sz w:val="24"/>
          <w:szCs w:val="24"/>
        </w:rPr>
      </w:pPr>
    </w:p>
    <w:p w14:paraId="5DD6B32C" w14:textId="77777777" w:rsidR="004A77BE" w:rsidRPr="00CF0EC7" w:rsidRDefault="004A77BE" w:rsidP="004A77BE">
      <w:pPr>
        <w:ind w:left="426" w:right="272"/>
        <w:jc w:val="both"/>
        <w:rPr>
          <w:rFonts w:ascii="Open Sans Semibold" w:hAnsi="Open Sans Semibold" w:cs="Open Sans Semibold"/>
          <w:color w:val="D2672B"/>
          <w:sz w:val="24"/>
          <w:szCs w:val="24"/>
        </w:rPr>
      </w:pPr>
      <w:r w:rsidRPr="00CF0EC7">
        <w:rPr>
          <w:rFonts w:ascii="Open Sans Semibold" w:hAnsi="Open Sans Semibold" w:cs="Open Sans Semibold"/>
          <w:color w:val="D2672B"/>
          <w:sz w:val="24"/>
          <w:szCs w:val="24"/>
        </w:rPr>
        <w:t>Contact phone number:</w:t>
      </w:r>
    </w:p>
    <w:p w14:paraId="10A479BA" w14:textId="77777777" w:rsidR="004A77BE" w:rsidRPr="00CF0EC7" w:rsidRDefault="004A77BE" w:rsidP="004A77BE">
      <w:pPr>
        <w:ind w:left="426" w:right="272"/>
        <w:jc w:val="both"/>
        <w:rPr>
          <w:rFonts w:ascii="Open Sans Semibold" w:hAnsi="Open Sans Semibold" w:cs="Open Sans Semibold"/>
          <w:color w:val="D2672B"/>
          <w:sz w:val="24"/>
          <w:szCs w:val="24"/>
        </w:rPr>
      </w:pPr>
    </w:p>
    <w:p w14:paraId="10DE86C7" w14:textId="77777777" w:rsidR="004A77BE" w:rsidRPr="00CF0EC7" w:rsidRDefault="004A77BE" w:rsidP="004A77BE">
      <w:pPr>
        <w:ind w:left="426" w:right="272"/>
        <w:jc w:val="both"/>
        <w:rPr>
          <w:rFonts w:ascii="Open Sans Semibold" w:hAnsi="Open Sans Semibold" w:cs="Open Sans Semibold"/>
          <w:color w:val="D2672B"/>
          <w:sz w:val="24"/>
          <w:szCs w:val="24"/>
        </w:rPr>
      </w:pPr>
      <w:r w:rsidRPr="00CF0EC7">
        <w:rPr>
          <w:rFonts w:ascii="Open Sans Semibold" w:hAnsi="Open Sans Semibold" w:cs="Open Sans Semibold"/>
          <w:color w:val="D2672B"/>
          <w:sz w:val="24"/>
          <w:szCs w:val="24"/>
        </w:rPr>
        <w:t>Email address:</w:t>
      </w:r>
    </w:p>
    <w:p w14:paraId="43E5283B" w14:textId="77777777" w:rsidR="004A77BE" w:rsidRDefault="004A77BE" w:rsidP="004A77BE">
      <w:pPr>
        <w:ind w:left="426" w:right="272"/>
        <w:jc w:val="both"/>
        <w:rPr>
          <w:rFonts w:ascii="Open Sans Semibold" w:hAnsi="Open Sans Semibold" w:cs="Open Sans Semibold"/>
          <w:color w:val="D2672B"/>
          <w:sz w:val="24"/>
          <w:szCs w:val="24"/>
        </w:rPr>
      </w:pPr>
    </w:p>
    <w:p w14:paraId="49453227" w14:textId="77777777" w:rsidR="004A77BE" w:rsidRDefault="004A77BE" w:rsidP="004A77BE">
      <w:pPr>
        <w:ind w:left="426" w:right="272"/>
        <w:jc w:val="both"/>
        <w:rPr>
          <w:rFonts w:ascii="Open Sans Semibold" w:hAnsi="Open Sans Semibold" w:cs="Open Sans Semibold"/>
          <w:color w:val="D2672B"/>
          <w:sz w:val="24"/>
          <w:szCs w:val="24"/>
        </w:rPr>
      </w:pPr>
    </w:p>
    <w:p w14:paraId="6A731BFD" w14:textId="77777777" w:rsidR="004A77BE" w:rsidRDefault="004A77BE" w:rsidP="00972E12">
      <w:pPr>
        <w:pStyle w:val="ListParagraph"/>
        <w:numPr>
          <w:ilvl w:val="0"/>
          <w:numId w:val="2"/>
        </w:numPr>
        <w:spacing w:after="160" w:line="276" w:lineRule="auto"/>
        <w:ind w:left="851" w:right="272" w:hanging="425"/>
        <w:jc w:val="both"/>
        <w:rPr>
          <w:rFonts w:ascii="Open Sans" w:hAnsi="Open Sans" w:cs="Open Sans"/>
          <w:color w:val="7C2529"/>
          <w:sz w:val="24"/>
          <w:szCs w:val="24"/>
        </w:rPr>
      </w:pPr>
      <w:r w:rsidRPr="00CF0EC7">
        <w:rPr>
          <w:rFonts w:ascii="Open Sans" w:hAnsi="Open Sans" w:cs="Open Sans"/>
          <w:color w:val="7C2529"/>
          <w:sz w:val="24"/>
          <w:szCs w:val="24"/>
        </w:rPr>
        <w:t>Do you have a current Community Services Card:</w:t>
      </w:r>
      <w:r>
        <w:rPr>
          <w:rFonts w:ascii="Open Sans" w:hAnsi="Open Sans" w:cs="Open Sans"/>
          <w:color w:val="7C2529"/>
          <w:sz w:val="24"/>
          <w:szCs w:val="24"/>
        </w:rPr>
        <w:t xml:space="preserve">       </w:t>
      </w:r>
    </w:p>
    <w:p w14:paraId="7EA1F062" w14:textId="5AE6FC8A" w:rsidR="004A77BE" w:rsidRPr="00CF0EC7" w:rsidRDefault="004A77BE" w:rsidP="00972E12">
      <w:pPr>
        <w:pStyle w:val="ListParagraph"/>
        <w:spacing w:after="160" w:line="276" w:lineRule="auto"/>
        <w:ind w:left="851" w:right="272"/>
        <w:jc w:val="both"/>
        <w:rPr>
          <w:rFonts w:ascii="Open Sans" w:hAnsi="Open Sans" w:cs="Open Sans"/>
          <w:color w:val="7C2529"/>
          <w:sz w:val="24"/>
          <w:szCs w:val="24"/>
        </w:rPr>
      </w:pPr>
      <w:r>
        <w:rPr>
          <w:rFonts w:ascii="Open Sans" w:hAnsi="Open Sans" w:cs="Open Sans"/>
          <w:color w:val="7C2529"/>
          <w:sz w:val="24"/>
          <w:szCs w:val="24"/>
        </w:rPr>
        <w:t xml:space="preserve">Yes </w:t>
      </w:r>
      <w:r w:rsidRPr="004A77BE">
        <w:rPr>
          <w:rFonts w:ascii="Wingdings" w:hAnsi="Wingdings" w:cs="Open Sans"/>
          <w:color w:val="7C2529"/>
          <w:sz w:val="32"/>
          <w:szCs w:val="32"/>
        </w:rPr>
        <w:t>q</w:t>
      </w:r>
      <w:r w:rsidRPr="004A77BE">
        <w:rPr>
          <w:rFonts w:ascii="Open Sans" w:hAnsi="Open Sans" w:cs="Open Sans"/>
          <w:color w:val="7C2529"/>
          <w:sz w:val="32"/>
          <w:szCs w:val="32"/>
        </w:rPr>
        <w:t xml:space="preserve"> </w:t>
      </w:r>
      <w:r>
        <w:rPr>
          <w:rFonts w:ascii="Open Sans" w:hAnsi="Open Sans" w:cs="Open Sans"/>
          <w:color w:val="7C2529"/>
          <w:sz w:val="24"/>
          <w:szCs w:val="24"/>
        </w:rPr>
        <w:t xml:space="preserve">    No </w:t>
      </w:r>
      <w:r w:rsidRPr="004A77BE">
        <w:rPr>
          <w:rFonts w:ascii="Wingdings" w:hAnsi="Wingdings" w:cs="Open Sans"/>
          <w:color w:val="7C2529"/>
          <w:sz w:val="32"/>
          <w:szCs w:val="32"/>
        </w:rPr>
        <w:t>q</w:t>
      </w:r>
    </w:p>
    <w:p w14:paraId="258FE739" w14:textId="77777777" w:rsidR="004A77BE" w:rsidRPr="00CF0EC7" w:rsidRDefault="004A77BE" w:rsidP="004A77BE">
      <w:pPr>
        <w:spacing w:line="276" w:lineRule="auto"/>
        <w:ind w:left="426" w:right="272"/>
        <w:jc w:val="both"/>
        <w:rPr>
          <w:rFonts w:ascii="Open Sans" w:hAnsi="Open Sans" w:cs="Open Sans"/>
          <w:color w:val="7C2529"/>
          <w:sz w:val="24"/>
          <w:szCs w:val="24"/>
        </w:rPr>
      </w:pPr>
    </w:p>
    <w:p w14:paraId="1CA646DB" w14:textId="6ED1339E" w:rsidR="004A77BE" w:rsidRDefault="004A77BE" w:rsidP="00972E12">
      <w:pPr>
        <w:pStyle w:val="ListParagraph"/>
        <w:numPr>
          <w:ilvl w:val="0"/>
          <w:numId w:val="2"/>
        </w:numPr>
        <w:ind w:left="851" w:right="272"/>
        <w:jc w:val="both"/>
        <w:rPr>
          <w:rFonts w:ascii="Open Sans" w:hAnsi="Open Sans" w:cs="Open Sans"/>
          <w:color w:val="7C2529"/>
          <w:sz w:val="24"/>
          <w:szCs w:val="24"/>
        </w:rPr>
      </w:pPr>
      <w:r>
        <w:rPr>
          <w:rFonts w:ascii="Open Sans" w:hAnsi="Open Sans" w:cs="Open Sans"/>
          <w:color w:val="7C2529"/>
          <w:sz w:val="24"/>
          <w:szCs w:val="24"/>
        </w:rPr>
        <w:t xml:space="preserve">If you have a Community Services Card have </w:t>
      </w:r>
      <w:r w:rsidRPr="004A77BE">
        <w:rPr>
          <w:rFonts w:ascii="Open Sans" w:hAnsi="Open Sans" w:cs="Open Sans"/>
          <w:color w:val="7C2529"/>
          <w:sz w:val="24"/>
          <w:szCs w:val="24"/>
        </w:rPr>
        <w:t>you contacted WINZ to see if you are eligible for a Disability Funding which can be used to cover counselling costs:</w:t>
      </w:r>
    </w:p>
    <w:p w14:paraId="6F1841EA" w14:textId="77777777" w:rsidR="004A77BE" w:rsidRPr="004A77BE" w:rsidRDefault="004A77BE" w:rsidP="00972E12">
      <w:pPr>
        <w:spacing w:after="160" w:line="276" w:lineRule="auto"/>
        <w:ind w:left="131" w:right="272" w:firstLine="720"/>
        <w:jc w:val="both"/>
        <w:rPr>
          <w:rFonts w:ascii="Open Sans" w:hAnsi="Open Sans" w:cs="Open Sans"/>
          <w:color w:val="7C2529"/>
          <w:sz w:val="24"/>
          <w:szCs w:val="24"/>
        </w:rPr>
      </w:pPr>
      <w:r w:rsidRPr="004A77BE">
        <w:rPr>
          <w:rFonts w:ascii="Open Sans" w:hAnsi="Open Sans" w:cs="Open Sans"/>
          <w:color w:val="7C2529"/>
          <w:sz w:val="24"/>
          <w:szCs w:val="24"/>
        </w:rPr>
        <w:t xml:space="preserve">Yes </w:t>
      </w:r>
      <w:r w:rsidRPr="004A77BE">
        <w:rPr>
          <w:rFonts w:ascii="Wingdings" w:hAnsi="Wingdings" w:cs="Open Sans"/>
          <w:color w:val="7C2529"/>
          <w:sz w:val="32"/>
          <w:szCs w:val="32"/>
        </w:rPr>
        <w:t>q</w:t>
      </w:r>
      <w:r w:rsidRPr="004A77BE">
        <w:rPr>
          <w:rFonts w:ascii="Open Sans" w:hAnsi="Open Sans" w:cs="Open Sans"/>
          <w:color w:val="7C2529"/>
          <w:sz w:val="32"/>
          <w:szCs w:val="32"/>
        </w:rPr>
        <w:t xml:space="preserve"> </w:t>
      </w:r>
      <w:r w:rsidRPr="004A77BE">
        <w:rPr>
          <w:rFonts w:ascii="Open Sans" w:hAnsi="Open Sans" w:cs="Open Sans"/>
          <w:color w:val="7C2529"/>
          <w:sz w:val="24"/>
          <w:szCs w:val="24"/>
        </w:rPr>
        <w:t xml:space="preserve">    No </w:t>
      </w:r>
      <w:r w:rsidRPr="004A77BE">
        <w:rPr>
          <w:rFonts w:ascii="Wingdings" w:hAnsi="Wingdings" w:cs="Open Sans"/>
          <w:color w:val="7C2529"/>
          <w:sz w:val="32"/>
          <w:szCs w:val="32"/>
        </w:rPr>
        <w:t>q</w:t>
      </w:r>
    </w:p>
    <w:p w14:paraId="05A99997" w14:textId="77777777" w:rsidR="004A77BE" w:rsidRPr="004A77BE" w:rsidRDefault="004A77BE" w:rsidP="00972E12">
      <w:pPr>
        <w:pStyle w:val="ListParagraph"/>
        <w:ind w:left="851" w:right="272"/>
        <w:jc w:val="both"/>
        <w:rPr>
          <w:rFonts w:ascii="Open Sans" w:hAnsi="Open Sans" w:cs="Open Sans"/>
          <w:color w:val="7C2529"/>
          <w:sz w:val="24"/>
          <w:szCs w:val="24"/>
        </w:rPr>
      </w:pPr>
    </w:p>
    <w:p w14:paraId="3AAF627B" w14:textId="77777777" w:rsidR="004A77BE" w:rsidRPr="00CF0EC7" w:rsidRDefault="004A77BE" w:rsidP="00972E12">
      <w:pPr>
        <w:ind w:left="851" w:right="272"/>
        <w:jc w:val="both"/>
        <w:rPr>
          <w:rFonts w:ascii="Open Sans" w:hAnsi="Open Sans" w:cs="Open Sans"/>
          <w:color w:val="7C2529"/>
          <w:sz w:val="24"/>
          <w:szCs w:val="24"/>
        </w:rPr>
      </w:pPr>
    </w:p>
    <w:p w14:paraId="7561D1D0" w14:textId="77777777" w:rsidR="004A77BE" w:rsidRPr="00CF0EC7" w:rsidRDefault="004A77BE" w:rsidP="00972E12">
      <w:pPr>
        <w:ind w:left="851" w:right="272"/>
        <w:jc w:val="both"/>
        <w:rPr>
          <w:rFonts w:ascii="Open Sans" w:hAnsi="Open Sans" w:cs="Open Sans"/>
          <w:color w:val="7C2529"/>
          <w:sz w:val="24"/>
          <w:szCs w:val="24"/>
        </w:rPr>
      </w:pPr>
    </w:p>
    <w:p w14:paraId="44BAFD31" w14:textId="77777777" w:rsidR="004A77BE" w:rsidRPr="00CF0EC7" w:rsidRDefault="004A77BE" w:rsidP="00972E12">
      <w:pPr>
        <w:ind w:left="851" w:right="272"/>
        <w:jc w:val="both"/>
        <w:rPr>
          <w:rFonts w:ascii="Open Sans" w:hAnsi="Open Sans" w:cs="Open Sans"/>
          <w:color w:val="7C2529"/>
          <w:sz w:val="24"/>
          <w:szCs w:val="24"/>
        </w:rPr>
      </w:pPr>
    </w:p>
    <w:p w14:paraId="5490188A" w14:textId="08F1ADCF" w:rsidR="004A77BE" w:rsidRPr="00CF0EC7" w:rsidRDefault="00DD5FB8" w:rsidP="00972E12">
      <w:pPr>
        <w:pStyle w:val="ListParagraph"/>
        <w:numPr>
          <w:ilvl w:val="0"/>
          <w:numId w:val="2"/>
        </w:numPr>
        <w:spacing w:after="160" w:line="259" w:lineRule="auto"/>
        <w:ind w:left="851" w:right="272"/>
        <w:jc w:val="both"/>
        <w:rPr>
          <w:rFonts w:ascii="Open Sans" w:hAnsi="Open Sans" w:cs="Open Sans"/>
          <w:color w:val="7C2529"/>
          <w:sz w:val="24"/>
          <w:szCs w:val="24"/>
        </w:rPr>
      </w:pPr>
      <w:r>
        <w:rPr>
          <w:rFonts w:ascii="Open Sans" w:hAnsi="Open Sans" w:cs="Open Sans"/>
          <w:color w:val="7C2529"/>
          <w:sz w:val="24"/>
          <w:szCs w:val="24"/>
        </w:rPr>
        <w:t>Help us understand</w:t>
      </w:r>
      <w:r w:rsidR="004A77BE" w:rsidRPr="00CF0EC7">
        <w:rPr>
          <w:rFonts w:ascii="Open Sans" w:hAnsi="Open Sans" w:cs="Open Sans"/>
          <w:color w:val="7C2529"/>
          <w:sz w:val="24"/>
          <w:szCs w:val="24"/>
        </w:rPr>
        <w:t xml:space="preserve"> why you are applying for a hardship grant </w:t>
      </w:r>
      <w:r>
        <w:rPr>
          <w:rFonts w:ascii="Open Sans" w:hAnsi="Open Sans" w:cs="Open Sans"/>
          <w:color w:val="7C2529"/>
          <w:sz w:val="24"/>
          <w:szCs w:val="24"/>
        </w:rPr>
        <w:t>to meet the cost of counselling</w:t>
      </w:r>
      <w:r w:rsidR="004A77BE" w:rsidRPr="00CF0EC7">
        <w:rPr>
          <w:rFonts w:ascii="Open Sans" w:hAnsi="Open Sans" w:cs="Open Sans"/>
          <w:color w:val="7C2529"/>
          <w:sz w:val="24"/>
          <w:szCs w:val="24"/>
        </w:rPr>
        <w:t>:</w:t>
      </w:r>
    </w:p>
    <w:p w14:paraId="370A5ADF" w14:textId="77777777" w:rsidR="004A77BE" w:rsidRPr="00CF0EC7" w:rsidRDefault="004A77BE" w:rsidP="00972E12">
      <w:pPr>
        <w:ind w:left="851" w:right="272"/>
        <w:jc w:val="both"/>
        <w:rPr>
          <w:rFonts w:ascii="Open Sans" w:hAnsi="Open Sans" w:cs="Open Sans"/>
          <w:color w:val="7C2529"/>
          <w:sz w:val="24"/>
          <w:szCs w:val="24"/>
        </w:rPr>
      </w:pPr>
    </w:p>
    <w:p w14:paraId="234CF6B4" w14:textId="77777777" w:rsidR="004A77BE" w:rsidRPr="00CF0EC7" w:rsidRDefault="004A77BE" w:rsidP="00972E12">
      <w:pPr>
        <w:ind w:left="851" w:right="272"/>
        <w:jc w:val="both"/>
        <w:rPr>
          <w:rFonts w:ascii="Open Sans" w:hAnsi="Open Sans" w:cs="Open Sans"/>
          <w:color w:val="7C2529"/>
          <w:sz w:val="24"/>
          <w:szCs w:val="24"/>
        </w:rPr>
      </w:pPr>
    </w:p>
    <w:p w14:paraId="5AA11B20" w14:textId="77777777" w:rsidR="004A77BE" w:rsidRPr="00CF0EC7" w:rsidRDefault="004A77BE" w:rsidP="00972E12">
      <w:pPr>
        <w:ind w:left="851" w:right="272"/>
        <w:jc w:val="both"/>
        <w:rPr>
          <w:rFonts w:ascii="Open Sans" w:hAnsi="Open Sans" w:cs="Open Sans"/>
          <w:color w:val="7C2529"/>
          <w:sz w:val="24"/>
          <w:szCs w:val="24"/>
        </w:rPr>
      </w:pPr>
    </w:p>
    <w:p w14:paraId="719A7C41" w14:textId="77777777" w:rsidR="004A77BE" w:rsidRPr="00CF0EC7" w:rsidRDefault="004A77BE" w:rsidP="00972E12">
      <w:pPr>
        <w:ind w:left="851" w:right="272"/>
        <w:jc w:val="both"/>
        <w:rPr>
          <w:rFonts w:ascii="Open Sans" w:hAnsi="Open Sans" w:cs="Open Sans"/>
          <w:color w:val="7C2529"/>
          <w:sz w:val="24"/>
          <w:szCs w:val="24"/>
        </w:rPr>
      </w:pPr>
    </w:p>
    <w:p w14:paraId="4E9DBD74" w14:textId="77777777" w:rsidR="004A77BE" w:rsidRPr="00CF0EC7" w:rsidRDefault="004A77BE" w:rsidP="00972E12">
      <w:pPr>
        <w:ind w:left="851" w:right="272"/>
        <w:jc w:val="both"/>
        <w:rPr>
          <w:rFonts w:ascii="Open Sans" w:hAnsi="Open Sans" w:cs="Open Sans"/>
          <w:color w:val="7C2529"/>
          <w:sz w:val="24"/>
          <w:szCs w:val="24"/>
        </w:rPr>
      </w:pPr>
    </w:p>
    <w:p w14:paraId="1479DE17" w14:textId="77777777" w:rsidR="004A77BE" w:rsidRPr="00CF0EC7" w:rsidRDefault="004A77BE" w:rsidP="00972E12">
      <w:pPr>
        <w:ind w:left="851" w:right="272"/>
        <w:jc w:val="both"/>
        <w:rPr>
          <w:rFonts w:ascii="Open Sans" w:hAnsi="Open Sans" w:cs="Open Sans"/>
          <w:color w:val="7C2529"/>
          <w:sz w:val="24"/>
          <w:szCs w:val="24"/>
        </w:rPr>
      </w:pPr>
    </w:p>
    <w:p w14:paraId="2249CEC1" w14:textId="77777777" w:rsidR="004A77BE" w:rsidRPr="00CF0EC7" w:rsidRDefault="004A77BE" w:rsidP="00972E12">
      <w:pPr>
        <w:ind w:left="851" w:right="272"/>
        <w:jc w:val="both"/>
        <w:rPr>
          <w:rFonts w:ascii="Open Sans" w:hAnsi="Open Sans" w:cs="Open Sans"/>
          <w:color w:val="7C2529"/>
          <w:sz w:val="24"/>
          <w:szCs w:val="24"/>
        </w:rPr>
      </w:pPr>
    </w:p>
    <w:p w14:paraId="048D9703" w14:textId="77777777" w:rsidR="004A77BE" w:rsidRPr="00CF0EC7" w:rsidRDefault="004A77BE" w:rsidP="00972E12">
      <w:pPr>
        <w:ind w:left="851" w:right="272"/>
        <w:jc w:val="both"/>
        <w:rPr>
          <w:rFonts w:ascii="Open Sans" w:hAnsi="Open Sans" w:cs="Open Sans"/>
          <w:color w:val="7C2529"/>
          <w:sz w:val="24"/>
          <w:szCs w:val="24"/>
        </w:rPr>
      </w:pPr>
    </w:p>
    <w:p w14:paraId="46E6F9D9" w14:textId="7ED52CEE" w:rsidR="004A77BE" w:rsidRDefault="004A77BE" w:rsidP="00972E12">
      <w:pPr>
        <w:pStyle w:val="ListParagraph"/>
        <w:numPr>
          <w:ilvl w:val="0"/>
          <w:numId w:val="2"/>
        </w:numPr>
        <w:spacing w:after="160" w:line="259" w:lineRule="auto"/>
        <w:ind w:left="851" w:right="272"/>
        <w:jc w:val="both"/>
        <w:rPr>
          <w:rFonts w:ascii="Open Sans" w:hAnsi="Open Sans" w:cs="Open Sans"/>
          <w:color w:val="7C2529"/>
          <w:sz w:val="24"/>
          <w:szCs w:val="24"/>
        </w:rPr>
      </w:pPr>
      <w:r w:rsidRPr="00CF0EC7">
        <w:rPr>
          <w:rFonts w:ascii="Open Sans" w:hAnsi="Open Sans" w:cs="Open Sans"/>
          <w:color w:val="7C2529"/>
          <w:sz w:val="24"/>
          <w:szCs w:val="24"/>
        </w:rPr>
        <w:t xml:space="preserve">How much are you able to contribute each week per </w:t>
      </w:r>
      <w:r w:rsidR="00972E12">
        <w:rPr>
          <w:rFonts w:ascii="Open Sans" w:hAnsi="Open Sans" w:cs="Open Sans"/>
          <w:color w:val="7C2529"/>
          <w:sz w:val="24"/>
          <w:szCs w:val="24"/>
        </w:rPr>
        <w:t xml:space="preserve">counselling </w:t>
      </w:r>
      <w:r w:rsidRPr="00CF0EC7">
        <w:rPr>
          <w:rFonts w:ascii="Open Sans" w:hAnsi="Open Sans" w:cs="Open Sans"/>
          <w:color w:val="7C2529"/>
          <w:sz w:val="24"/>
          <w:szCs w:val="24"/>
        </w:rPr>
        <w:t>session:</w:t>
      </w:r>
    </w:p>
    <w:p w14:paraId="260BD6AC" w14:textId="77777777" w:rsidR="004A77BE" w:rsidRPr="00CF0EC7" w:rsidRDefault="004A77BE" w:rsidP="00972E12">
      <w:pPr>
        <w:pStyle w:val="ListParagraph"/>
        <w:ind w:left="851" w:right="272"/>
        <w:jc w:val="both"/>
        <w:rPr>
          <w:rFonts w:ascii="Open Sans" w:hAnsi="Open Sans" w:cs="Open Sans"/>
          <w:color w:val="7C2529"/>
          <w:sz w:val="24"/>
          <w:szCs w:val="24"/>
        </w:rPr>
      </w:pPr>
    </w:p>
    <w:p w14:paraId="2F3739FC" w14:textId="77777777" w:rsidR="004A77BE" w:rsidRDefault="004A77BE" w:rsidP="00972E12">
      <w:pPr>
        <w:ind w:left="851" w:right="272"/>
        <w:jc w:val="both"/>
        <w:rPr>
          <w:rFonts w:ascii="Open Sans Semibold" w:hAnsi="Open Sans Semibold" w:cs="Open Sans Semibold"/>
          <w:color w:val="D2672B"/>
          <w:sz w:val="24"/>
          <w:szCs w:val="24"/>
        </w:rPr>
      </w:pPr>
    </w:p>
    <w:p w14:paraId="74B8468B" w14:textId="77777777" w:rsidR="004A77BE" w:rsidRDefault="004A77BE" w:rsidP="00972E12">
      <w:pPr>
        <w:ind w:left="851" w:right="272"/>
        <w:jc w:val="both"/>
        <w:rPr>
          <w:rFonts w:ascii="Open Sans Semibold" w:hAnsi="Open Sans Semibold" w:cs="Open Sans Semibold"/>
          <w:color w:val="D2672B"/>
          <w:sz w:val="24"/>
          <w:szCs w:val="24"/>
        </w:rPr>
      </w:pPr>
      <w:r>
        <w:rPr>
          <w:rFonts w:ascii="Open Sans Semibold" w:hAnsi="Open Sans Semibold" w:cs="Open Sans Semibold"/>
          <w:noProof/>
          <w:color w:val="D2672B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3AF80" wp14:editId="42907A39">
                <wp:simplePos x="0" y="0"/>
                <wp:positionH relativeFrom="column">
                  <wp:posOffset>-876301</wp:posOffset>
                </wp:positionH>
                <wp:positionV relativeFrom="paragraph">
                  <wp:posOffset>248920</wp:posOffset>
                </wp:positionV>
                <wp:extent cx="7534275" cy="0"/>
                <wp:effectExtent l="0" t="0" r="0" b="0"/>
                <wp:wrapNone/>
                <wp:docPr id="134444243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5A53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pt,19.6pt" to="524.2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" strokecolor="#ed7d31 [3205]" strokeweight=".5pt">
                <v:stroke joinstyle="miter"/>
              </v:line>
            </w:pict>
          </mc:Fallback>
        </mc:AlternateContent>
      </w:r>
    </w:p>
    <w:p w14:paraId="5C774612" w14:textId="77777777" w:rsidR="004A77BE" w:rsidRPr="003C6BA2" w:rsidRDefault="004A77BE" w:rsidP="00972E12">
      <w:pPr>
        <w:ind w:left="851" w:right="272"/>
        <w:jc w:val="both"/>
        <w:rPr>
          <w:rFonts w:ascii="Open Sans Semibold" w:hAnsi="Open Sans Semibold" w:cs="Open Sans Semibold"/>
          <w:color w:val="7C2529"/>
          <w:sz w:val="24"/>
          <w:szCs w:val="24"/>
        </w:rPr>
      </w:pPr>
    </w:p>
    <w:p w14:paraId="66C7F8E1" w14:textId="77777777" w:rsidR="004A77BE" w:rsidRPr="00CF0EC7" w:rsidRDefault="004A77BE" w:rsidP="00972E12">
      <w:pPr>
        <w:ind w:left="851" w:right="272"/>
        <w:rPr>
          <w:rFonts w:ascii="Open Sans Semibold" w:hAnsi="Open Sans Semibold" w:cs="Open Sans Semibold"/>
          <w:color w:val="D2672B"/>
        </w:rPr>
      </w:pPr>
      <w:r w:rsidRPr="00CF0EC7">
        <w:rPr>
          <w:rFonts w:ascii="Open Sans Semibold" w:hAnsi="Open Sans Semibold" w:cs="Open Sans Semibold"/>
          <w:color w:val="D2672B"/>
        </w:rPr>
        <w:t xml:space="preserve">Approved By: </w:t>
      </w:r>
      <w:r>
        <w:rPr>
          <w:rFonts w:ascii="Open Sans Semibold" w:hAnsi="Open Sans Semibold" w:cs="Open Sans Semibold"/>
          <w:color w:val="D2672B"/>
        </w:rPr>
        <w:tab/>
      </w:r>
      <w:r>
        <w:rPr>
          <w:rFonts w:ascii="Open Sans Semibold" w:hAnsi="Open Sans Semibold" w:cs="Open Sans Semibold"/>
          <w:color w:val="D2672B"/>
        </w:rPr>
        <w:tab/>
      </w:r>
      <w:r>
        <w:rPr>
          <w:rFonts w:ascii="Open Sans Semibold" w:hAnsi="Open Sans Semibold" w:cs="Open Sans Semibold"/>
          <w:color w:val="D2672B"/>
        </w:rPr>
        <w:tab/>
      </w:r>
      <w:r>
        <w:rPr>
          <w:rFonts w:ascii="Open Sans Semibold" w:hAnsi="Open Sans Semibold" w:cs="Open Sans Semibold"/>
          <w:color w:val="D2672B"/>
        </w:rPr>
        <w:tab/>
      </w:r>
      <w:r>
        <w:rPr>
          <w:rFonts w:ascii="Open Sans Semibold" w:hAnsi="Open Sans Semibold" w:cs="Open Sans Semibold"/>
          <w:color w:val="D2672B"/>
        </w:rPr>
        <w:tab/>
      </w:r>
      <w:r>
        <w:rPr>
          <w:rFonts w:ascii="Open Sans Semibold" w:hAnsi="Open Sans Semibold" w:cs="Open Sans Semibold"/>
          <w:color w:val="D2672B"/>
        </w:rPr>
        <w:tab/>
        <w:t xml:space="preserve">Date: </w:t>
      </w:r>
    </w:p>
    <w:p w14:paraId="668A9A25" w14:textId="77777777" w:rsidR="00D02BD0" w:rsidRPr="00A45A3F" w:rsidRDefault="00D02BD0" w:rsidP="004A77BE">
      <w:pPr>
        <w:ind w:left="426" w:right="272"/>
        <w:rPr>
          <w:rFonts w:ascii="Open Sans Semibold" w:hAnsi="Open Sans Semibold" w:cs="Open Sans Semibold"/>
        </w:rPr>
      </w:pPr>
    </w:p>
    <w:sectPr w:rsidR="00D02BD0" w:rsidRPr="00A45A3F" w:rsidSect="00AD1CB7">
      <w:footerReference w:type="default" r:id="rId8"/>
      <w:pgSz w:w="11907" w:h="16839" w:code="9"/>
      <w:pgMar w:top="720" w:right="992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04068" w14:textId="77777777" w:rsidR="007B60D1" w:rsidRDefault="007B60D1" w:rsidP="00456A8C">
      <w:r>
        <w:separator/>
      </w:r>
    </w:p>
  </w:endnote>
  <w:endnote w:type="continuationSeparator" w:id="0">
    <w:p w14:paraId="214DC33E" w14:textId="77777777" w:rsidR="007B60D1" w:rsidRDefault="007B60D1" w:rsidP="0045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brito Norm Bold">
    <w:panose1 w:val="00000000000000000000"/>
    <w:charset w:val="00"/>
    <w:family w:val="modern"/>
    <w:notTrueType/>
    <w:pitch w:val="variable"/>
    <w:sig w:usb0="A000002F" w:usb1="5000004B" w:usb2="00000000" w:usb3="00000000" w:csb0="00000193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52E97" w14:textId="2508AB86" w:rsidR="00456A8C" w:rsidRPr="0009340F" w:rsidRDefault="00F279E3" w:rsidP="00456A8C">
    <w:pPr>
      <w:pStyle w:val="Footer"/>
      <w:jc w:val="right"/>
      <w:rPr>
        <w:color w:val="7F7F7F" w:themeColor="text1" w:themeTint="80"/>
      </w:rPr>
    </w:pPr>
    <w:r>
      <w:rPr>
        <w:color w:val="7F7F7F" w:themeColor="text1" w:themeTint="80"/>
      </w:rPr>
      <w:t>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4B49F" w14:textId="77777777" w:rsidR="007B60D1" w:rsidRDefault="007B60D1" w:rsidP="00456A8C">
      <w:r>
        <w:separator/>
      </w:r>
    </w:p>
  </w:footnote>
  <w:footnote w:type="continuationSeparator" w:id="0">
    <w:p w14:paraId="2E27F9FF" w14:textId="77777777" w:rsidR="007B60D1" w:rsidRDefault="007B60D1" w:rsidP="00456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010B"/>
    <w:multiLevelType w:val="hybridMultilevel"/>
    <w:tmpl w:val="AE70A8FC"/>
    <w:lvl w:ilvl="0" w:tplc="D7101F4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796" w:hanging="360"/>
      </w:pPr>
    </w:lvl>
    <w:lvl w:ilvl="2" w:tplc="1409001B" w:tentative="1">
      <w:start w:val="1"/>
      <w:numFmt w:val="lowerRoman"/>
      <w:lvlText w:val="%3."/>
      <w:lvlJc w:val="right"/>
      <w:pPr>
        <w:ind w:left="1516" w:hanging="180"/>
      </w:pPr>
    </w:lvl>
    <w:lvl w:ilvl="3" w:tplc="1409000F" w:tentative="1">
      <w:start w:val="1"/>
      <w:numFmt w:val="decimal"/>
      <w:lvlText w:val="%4."/>
      <w:lvlJc w:val="left"/>
      <w:pPr>
        <w:ind w:left="2236" w:hanging="360"/>
      </w:pPr>
    </w:lvl>
    <w:lvl w:ilvl="4" w:tplc="14090019" w:tentative="1">
      <w:start w:val="1"/>
      <w:numFmt w:val="lowerLetter"/>
      <w:lvlText w:val="%5."/>
      <w:lvlJc w:val="left"/>
      <w:pPr>
        <w:ind w:left="2956" w:hanging="360"/>
      </w:pPr>
    </w:lvl>
    <w:lvl w:ilvl="5" w:tplc="1409001B" w:tentative="1">
      <w:start w:val="1"/>
      <w:numFmt w:val="lowerRoman"/>
      <w:lvlText w:val="%6."/>
      <w:lvlJc w:val="right"/>
      <w:pPr>
        <w:ind w:left="3676" w:hanging="180"/>
      </w:pPr>
    </w:lvl>
    <w:lvl w:ilvl="6" w:tplc="1409000F" w:tentative="1">
      <w:start w:val="1"/>
      <w:numFmt w:val="decimal"/>
      <w:lvlText w:val="%7."/>
      <w:lvlJc w:val="left"/>
      <w:pPr>
        <w:ind w:left="4396" w:hanging="360"/>
      </w:pPr>
    </w:lvl>
    <w:lvl w:ilvl="7" w:tplc="14090019" w:tentative="1">
      <w:start w:val="1"/>
      <w:numFmt w:val="lowerLetter"/>
      <w:lvlText w:val="%8."/>
      <w:lvlJc w:val="left"/>
      <w:pPr>
        <w:ind w:left="5116" w:hanging="360"/>
      </w:pPr>
    </w:lvl>
    <w:lvl w:ilvl="8" w:tplc="1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383F7CE2"/>
    <w:multiLevelType w:val="hybridMultilevel"/>
    <w:tmpl w:val="5E4CF2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435384">
    <w:abstractNumId w:val="1"/>
  </w:num>
  <w:num w:numId="2" w16cid:durableId="1875651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3C9"/>
    <w:rsid w:val="00012595"/>
    <w:rsid w:val="000313BC"/>
    <w:rsid w:val="000356E3"/>
    <w:rsid w:val="0005328F"/>
    <w:rsid w:val="0009340F"/>
    <w:rsid w:val="000C65D1"/>
    <w:rsid w:val="000C7979"/>
    <w:rsid w:val="000D4C4B"/>
    <w:rsid w:val="00115C27"/>
    <w:rsid w:val="0015763E"/>
    <w:rsid w:val="00192383"/>
    <w:rsid w:val="001A4F18"/>
    <w:rsid w:val="0020319C"/>
    <w:rsid w:val="00220497"/>
    <w:rsid w:val="002648E3"/>
    <w:rsid w:val="00274C46"/>
    <w:rsid w:val="002D754C"/>
    <w:rsid w:val="002E7EBC"/>
    <w:rsid w:val="00316598"/>
    <w:rsid w:val="003D78C1"/>
    <w:rsid w:val="00451CA5"/>
    <w:rsid w:val="00456A8C"/>
    <w:rsid w:val="004617F3"/>
    <w:rsid w:val="004A77BE"/>
    <w:rsid w:val="00517B05"/>
    <w:rsid w:val="005B1952"/>
    <w:rsid w:val="005C0E4F"/>
    <w:rsid w:val="00617BE9"/>
    <w:rsid w:val="006242E1"/>
    <w:rsid w:val="00667C42"/>
    <w:rsid w:val="006D337D"/>
    <w:rsid w:val="00704051"/>
    <w:rsid w:val="00737980"/>
    <w:rsid w:val="00750056"/>
    <w:rsid w:val="00764792"/>
    <w:rsid w:val="0076678B"/>
    <w:rsid w:val="007B60D1"/>
    <w:rsid w:val="007C0A96"/>
    <w:rsid w:val="007D28E3"/>
    <w:rsid w:val="007F0E10"/>
    <w:rsid w:val="008411E9"/>
    <w:rsid w:val="00846A30"/>
    <w:rsid w:val="00847EBA"/>
    <w:rsid w:val="008606CF"/>
    <w:rsid w:val="008659B5"/>
    <w:rsid w:val="008A463B"/>
    <w:rsid w:val="008F21B2"/>
    <w:rsid w:val="00922A8E"/>
    <w:rsid w:val="009404FD"/>
    <w:rsid w:val="00941E6F"/>
    <w:rsid w:val="00972E12"/>
    <w:rsid w:val="0098712A"/>
    <w:rsid w:val="009A2939"/>
    <w:rsid w:val="009E4710"/>
    <w:rsid w:val="009E78A0"/>
    <w:rsid w:val="00A24990"/>
    <w:rsid w:val="00A272B9"/>
    <w:rsid w:val="00A45A3F"/>
    <w:rsid w:val="00A95E68"/>
    <w:rsid w:val="00AC3590"/>
    <w:rsid w:val="00AD1CB7"/>
    <w:rsid w:val="00C66E61"/>
    <w:rsid w:val="00C80E21"/>
    <w:rsid w:val="00CA2DA8"/>
    <w:rsid w:val="00CC6D8C"/>
    <w:rsid w:val="00CF3846"/>
    <w:rsid w:val="00D02BD0"/>
    <w:rsid w:val="00D35231"/>
    <w:rsid w:val="00DB08E9"/>
    <w:rsid w:val="00DD0DAF"/>
    <w:rsid w:val="00DD5FB8"/>
    <w:rsid w:val="00DD785B"/>
    <w:rsid w:val="00E103C9"/>
    <w:rsid w:val="00E2024F"/>
    <w:rsid w:val="00E35B2F"/>
    <w:rsid w:val="00E548CB"/>
    <w:rsid w:val="00E636DC"/>
    <w:rsid w:val="00EF20A9"/>
    <w:rsid w:val="00F036F7"/>
    <w:rsid w:val="00F054B9"/>
    <w:rsid w:val="00F279E3"/>
    <w:rsid w:val="00F4756D"/>
    <w:rsid w:val="00F510ED"/>
    <w:rsid w:val="00F76321"/>
    <w:rsid w:val="00F91BF7"/>
    <w:rsid w:val="00FB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B10E6"/>
  <w15:chartTrackingRefBased/>
  <w15:docId w15:val="{3AC5A8F2-4B33-4147-A8D6-C3157875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5A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9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9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6A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A8C"/>
  </w:style>
  <w:style w:type="paragraph" w:styleId="Footer">
    <w:name w:val="footer"/>
    <w:basedOn w:val="Normal"/>
    <w:link w:val="FooterChar"/>
    <w:uiPriority w:val="99"/>
    <w:unhideWhenUsed/>
    <w:rsid w:val="00456A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92F68-287F-4E0B-809E-C58E00ADE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SVSW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Jeremy Logan</cp:lastModifiedBy>
  <cp:revision>5</cp:revision>
  <cp:lastPrinted>2024-03-12T21:10:00Z</cp:lastPrinted>
  <dcterms:created xsi:type="dcterms:W3CDTF">2024-03-27T23:10:00Z</dcterms:created>
  <dcterms:modified xsi:type="dcterms:W3CDTF">2025-05-21T04:10:00Z</dcterms:modified>
</cp:coreProperties>
</file>